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1475AD" w:rsidP="001475AD">
      <w:pPr>
        <w:spacing w:line="220" w:lineRule="atLeast"/>
        <w:jc w:val="center"/>
        <w:rPr>
          <w:rFonts w:hint="eastAsia"/>
          <w:b/>
          <w:bCs/>
          <w:color w:val="181818"/>
          <w:sz w:val="33"/>
          <w:szCs w:val="33"/>
        </w:rPr>
      </w:pPr>
      <w:r>
        <w:rPr>
          <w:rFonts w:hint="eastAsia"/>
          <w:b/>
          <w:bCs/>
          <w:color w:val="181818"/>
          <w:sz w:val="33"/>
          <w:szCs w:val="33"/>
        </w:rPr>
        <w:t>国家新闻出版广电总局办公厅关于申报</w:t>
      </w:r>
      <w:r>
        <w:rPr>
          <w:rFonts w:hint="eastAsia"/>
          <w:b/>
          <w:bCs/>
          <w:color w:val="181818"/>
          <w:sz w:val="33"/>
          <w:szCs w:val="33"/>
        </w:rPr>
        <w:t>2017</w:t>
      </w:r>
      <w:r>
        <w:rPr>
          <w:rFonts w:hint="eastAsia"/>
          <w:b/>
          <w:bCs/>
          <w:color w:val="181818"/>
          <w:sz w:val="33"/>
          <w:szCs w:val="33"/>
        </w:rPr>
        <w:t>年度国家新闻出版广电总局广播影视部级社科研究项目的通知</w:t>
      </w:r>
    </w:p>
    <w:p w:rsidR="001475AD" w:rsidRDefault="001475AD" w:rsidP="001475AD">
      <w:pPr>
        <w:spacing w:line="220" w:lineRule="atLeast"/>
        <w:jc w:val="center"/>
        <w:rPr>
          <w:rStyle w:val="a5"/>
          <w:rFonts w:hint="eastAsia"/>
          <w:color w:val="333333"/>
        </w:rPr>
      </w:pPr>
      <w:r>
        <w:rPr>
          <w:rStyle w:val="a5"/>
          <w:rFonts w:hint="eastAsia"/>
          <w:color w:val="333333"/>
        </w:rPr>
        <w:t>新广办发〔</w:t>
      </w:r>
      <w:r>
        <w:rPr>
          <w:rStyle w:val="a5"/>
          <w:rFonts w:hint="eastAsia"/>
          <w:color w:val="333333"/>
        </w:rPr>
        <w:t>2017</w:t>
      </w:r>
      <w:r>
        <w:rPr>
          <w:rStyle w:val="a5"/>
          <w:rFonts w:hint="eastAsia"/>
          <w:color w:val="333333"/>
        </w:rPr>
        <w:t>〕</w:t>
      </w:r>
      <w:r>
        <w:rPr>
          <w:rStyle w:val="a5"/>
          <w:rFonts w:hint="eastAsia"/>
          <w:color w:val="333333"/>
        </w:rPr>
        <w:t>16</w:t>
      </w:r>
      <w:r>
        <w:rPr>
          <w:rStyle w:val="a5"/>
          <w:rFonts w:hint="eastAsia"/>
          <w:color w:val="333333"/>
        </w:rPr>
        <w:t>号</w:t>
      </w:r>
    </w:p>
    <w:p w:rsidR="001475AD" w:rsidRDefault="001475AD" w:rsidP="001475AD">
      <w:pPr>
        <w:spacing w:line="220" w:lineRule="atLeast"/>
        <w:rPr>
          <w:rStyle w:val="a5"/>
          <w:rFonts w:hint="eastAsia"/>
          <w:color w:val="333333"/>
        </w:rPr>
      </w:pPr>
    </w:p>
    <w:p w:rsidR="001475AD" w:rsidRPr="001475AD" w:rsidRDefault="001475AD" w:rsidP="001475AD">
      <w:pPr>
        <w:adjustRightInd/>
        <w:snapToGrid/>
        <w:spacing w:before="225" w:after="0" w:line="525" w:lineRule="atLeast"/>
        <w:rPr>
          <w:rFonts w:ascii="宋体" w:eastAsia="宋体" w:hAnsi="宋体" w:cs="宋体" w:hint="eastAsia"/>
          <w:color w:val="333333"/>
          <w:sz w:val="24"/>
          <w:szCs w:val="24"/>
        </w:rPr>
      </w:pPr>
      <w:r w:rsidRPr="001475AD">
        <w:rPr>
          <w:rFonts w:ascii="宋体" w:eastAsia="宋体" w:hAnsi="宋体" w:cs="宋体" w:hint="eastAsia"/>
          <w:color w:val="333333"/>
          <w:sz w:val="24"/>
          <w:szCs w:val="24"/>
        </w:rPr>
        <w:t>各省、自治区、直辖市及计划单列市、新疆生产建设兵团新闻出版广电局，总局机关各司局、直属各单位：</w:t>
      </w:r>
    </w:p>
    <w:p w:rsidR="001475AD" w:rsidRPr="001475AD" w:rsidRDefault="001475AD" w:rsidP="001475AD">
      <w:pPr>
        <w:adjustRightInd/>
        <w:snapToGrid/>
        <w:spacing w:before="225" w:after="0" w:line="525" w:lineRule="atLeast"/>
        <w:ind w:firstLine="480"/>
        <w:rPr>
          <w:rFonts w:ascii="宋体" w:eastAsia="宋体" w:hAnsi="宋体" w:cs="宋体" w:hint="eastAsia"/>
          <w:color w:val="333333"/>
          <w:sz w:val="24"/>
          <w:szCs w:val="24"/>
        </w:rPr>
      </w:pPr>
      <w:r w:rsidRPr="001475AD">
        <w:rPr>
          <w:rFonts w:ascii="宋体" w:eastAsia="宋体" w:hAnsi="宋体" w:cs="宋体" w:hint="eastAsia"/>
          <w:color w:val="333333"/>
          <w:sz w:val="24"/>
          <w:szCs w:val="24"/>
        </w:rPr>
        <w:t>为切实加强对广播影视重大理论和实践问题的研究，总局决定实施2017年度国家新闻出版广电总局广播影视部级社科研究项目。现将申报工作有关事项通知如下：</w:t>
      </w:r>
    </w:p>
    <w:p w:rsidR="001475AD" w:rsidRPr="001475AD" w:rsidRDefault="001475AD" w:rsidP="001475AD">
      <w:pPr>
        <w:adjustRightInd/>
        <w:snapToGrid/>
        <w:spacing w:before="225" w:after="0" w:line="525" w:lineRule="atLeast"/>
        <w:ind w:firstLine="480"/>
        <w:rPr>
          <w:rFonts w:ascii="宋体" w:eastAsia="宋体" w:hAnsi="宋体" w:cs="宋体" w:hint="eastAsia"/>
          <w:color w:val="333333"/>
          <w:sz w:val="24"/>
          <w:szCs w:val="24"/>
        </w:rPr>
      </w:pPr>
      <w:r w:rsidRPr="001475AD">
        <w:rPr>
          <w:rFonts w:ascii="宋体" w:eastAsia="宋体" w:hAnsi="宋体" w:cs="宋体" w:hint="eastAsia"/>
          <w:color w:val="333333"/>
          <w:sz w:val="24"/>
          <w:szCs w:val="24"/>
        </w:rPr>
        <w:t>一、总体要求：深入贯彻落实党的十八大和十八届三中、四中、五中、六中全会精神，深入贯彻落实习近平总书记系列重要讲话精神特别是全国宣传思想工作会议、文艺工作座谈会、党的新闻舆论工作座谈会、网络安全和信息化工作座谈会、哲学社会科学工作座谈会、会见中国记协第九届理事会全体代表和中国新闻奖长江韬奋奖获奖者代表、中国文联十大作协九大等重要讲话精神。紧密结合广播影视面临的新情况新问题，紧紧围绕广播影视职责使命，着力加强广播影视改革发展的重点、难点和重大战略问题的研究，切实增强研究的对策性、实用性，更好地为决策服务、为中心工作服务。</w:t>
      </w:r>
    </w:p>
    <w:p w:rsidR="001475AD" w:rsidRPr="001475AD" w:rsidRDefault="001475AD" w:rsidP="001475AD">
      <w:pPr>
        <w:adjustRightInd/>
        <w:snapToGrid/>
        <w:spacing w:before="225" w:after="0" w:line="525" w:lineRule="atLeast"/>
        <w:ind w:firstLine="480"/>
        <w:rPr>
          <w:rFonts w:ascii="宋体" w:eastAsia="宋体" w:hAnsi="宋体" w:cs="宋体" w:hint="eastAsia"/>
          <w:color w:val="333333"/>
          <w:sz w:val="24"/>
          <w:szCs w:val="24"/>
        </w:rPr>
      </w:pPr>
      <w:r w:rsidRPr="001475AD">
        <w:rPr>
          <w:rFonts w:ascii="宋体" w:eastAsia="宋体" w:hAnsi="宋体" w:cs="宋体" w:hint="eastAsia"/>
          <w:color w:val="333333"/>
          <w:sz w:val="24"/>
          <w:szCs w:val="24"/>
        </w:rPr>
        <w:t>二、申报选题，可参照《2017年度国家新闻出版广电总局广播影视部级社科研究项目参考选题》，也可自行设计与广播影视相关的课题申报。</w:t>
      </w:r>
    </w:p>
    <w:p w:rsidR="001475AD" w:rsidRPr="001475AD" w:rsidRDefault="001475AD" w:rsidP="001475AD">
      <w:pPr>
        <w:adjustRightInd/>
        <w:snapToGrid/>
        <w:spacing w:before="225" w:after="0" w:line="525" w:lineRule="atLeast"/>
        <w:ind w:firstLine="480"/>
        <w:rPr>
          <w:rFonts w:ascii="宋体" w:eastAsia="宋体" w:hAnsi="宋体" w:cs="宋体" w:hint="eastAsia"/>
          <w:color w:val="333333"/>
          <w:sz w:val="24"/>
          <w:szCs w:val="24"/>
        </w:rPr>
      </w:pPr>
      <w:r w:rsidRPr="001475AD">
        <w:rPr>
          <w:rFonts w:ascii="宋体" w:eastAsia="宋体" w:hAnsi="宋体" w:cs="宋体" w:hint="eastAsia"/>
          <w:color w:val="333333"/>
          <w:sz w:val="24"/>
          <w:szCs w:val="24"/>
        </w:rPr>
        <w:t>三、国家新闻出版广电总局广播影视部级社科研究项目面向新闻出版广电系统、相关研究机构、高等院校，实行公平竞争、择优立项。项目负责人应具有副高级以上专业技术职称或正处以上管理职务。不具备以上资格者申报，须由两名以上具备申报资格人员推荐。</w:t>
      </w:r>
    </w:p>
    <w:p w:rsidR="001475AD" w:rsidRPr="001475AD" w:rsidRDefault="001475AD" w:rsidP="001475AD">
      <w:pPr>
        <w:adjustRightInd/>
        <w:snapToGrid/>
        <w:spacing w:before="225" w:after="0" w:line="525" w:lineRule="atLeast"/>
        <w:ind w:firstLine="480"/>
        <w:rPr>
          <w:rFonts w:ascii="宋体" w:eastAsia="宋体" w:hAnsi="宋体" w:cs="宋体" w:hint="eastAsia"/>
          <w:color w:val="333333"/>
          <w:sz w:val="24"/>
          <w:szCs w:val="24"/>
        </w:rPr>
      </w:pPr>
      <w:r w:rsidRPr="001475AD">
        <w:rPr>
          <w:rFonts w:ascii="宋体" w:eastAsia="宋体" w:hAnsi="宋体" w:cs="宋体" w:hint="eastAsia"/>
          <w:color w:val="333333"/>
          <w:sz w:val="24"/>
          <w:szCs w:val="24"/>
        </w:rPr>
        <w:lastRenderedPageBreak/>
        <w:t>四、国家新闻出版广电总局广播影视部级社科研究项目成果形式为研究报告、专著等，项目实施时限一般均为一年。本年度社科研究项目分重大项目、重点项目、一般项目三类，重大项目、重点项目和一般项目分别资助15万、10万、5万。</w:t>
      </w:r>
    </w:p>
    <w:p w:rsidR="001475AD" w:rsidRPr="001475AD" w:rsidRDefault="001475AD" w:rsidP="001475AD">
      <w:pPr>
        <w:adjustRightInd/>
        <w:snapToGrid/>
        <w:spacing w:before="225" w:after="0" w:line="525" w:lineRule="atLeast"/>
        <w:ind w:firstLine="480"/>
        <w:rPr>
          <w:rFonts w:ascii="宋体" w:eastAsia="宋体" w:hAnsi="宋体" w:cs="宋体" w:hint="eastAsia"/>
          <w:color w:val="333333"/>
          <w:sz w:val="24"/>
          <w:szCs w:val="24"/>
        </w:rPr>
      </w:pPr>
      <w:r w:rsidRPr="001475AD">
        <w:rPr>
          <w:rFonts w:ascii="宋体" w:eastAsia="宋体" w:hAnsi="宋体" w:cs="宋体" w:hint="eastAsia"/>
          <w:color w:val="333333"/>
          <w:sz w:val="24"/>
          <w:szCs w:val="24"/>
        </w:rPr>
        <w:t>五、一位项目负责人本年度只能申报一个新闻出版广电总局广播影视部级社科研究项目。在研的总局广播影视部级社科研究项目的课题负责人不能申报新项目。凡申报本年度国家其他项目者，不得以同一选题申报总局广播影视部级社科研究项目。</w:t>
      </w:r>
    </w:p>
    <w:p w:rsidR="001475AD" w:rsidRPr="001475AD" w:rsidRDefault="001475AD" w:rsidP="001475AD">
      <w:pPr>
        <w:adjustRightInd/>
        <w:snapToGrid/>
        <w:spacing w:before="225" w:after="0" w:line="525" w:lineRule="atLeast"/>
        <w:ind w:firstLine="480"/>
        <w:rPr>
          <w:rFonts w:ascii="宋体" w:eastAsia="宋体" w:hAnsi="宋体" w:cs="宋体" w:hint="eastAsia"/>
          <w:color w:val="333333"/>
          <w:sz w:val="24"/>
          <w:szCs w:val="24"/>
        </w:rPr>
      </w:pPr>
      <w:r w:rsidRPr="001475AD">
        <w:rPr>
          <w:rFonts w:ascii="宋体" w:eastAsia="宋体" w:hAnsi="宋体" w:cs="宋体" w:hint="eastAsia"/>
          <w:color w:val="333333"/>
          <w:sz w:val="24"/>
          <w:szCs w:val="24"/>
        </w:rPr>
        <w:t>六、项目申报材料可从国家新闻出版广电总局网站（网址：</w:t>
      </w:r>
      <w:hyperlink r:id="rId6" w:tgtFrame="_blank" w:history="1">
        <w:r w:rsidRPr="001475AD">
          <w:rPr>
            <w:rFonts w:ascii="宋体" w:eastAsia="宋体" w:hAnsi="宋体" w:cs="宋体" w:hint="eastAsia"/>
            <w:color w:val="0033FF"/>
            <w:sz w:val="24"/>
            <w:szCs w:val="24"/>
          </w:rPr>
          <w:t>http://www.sarft.gov.cn/</w:t>
        </w:r>
      </w:hyperlink>
      <w:r w:rsidRPr="001475AD">
        <w:rPr>
          <w:rFonts w:ascii="宋体" w:eastAsia="宋体" w:hAnsi="宋体" w:cs="宋体" w:hint="eastAsia"/>
          <w:color w:val="333333"/>
          <w:sz w:val="24"/>
          <w:szCs w:val="24"/>
        </w:rPr>
        <w:t xml:space="preserve"> 管理动态或网址：</w:t>
      </w:r>
      <w:hyperlink r:id="rId7" w:history="1">
        <w:r w:rsidRPr="001475AD">
          <w:rPr>
            <w:rFonts w:ascii="宋体" w:eastAsia="宋体" w:hAnsi="宋体" w:cs="宋体" w:hint="eastAsia"/>
            <w:color w:val="0033FF"/>
            <w:sz w:val="24"/>
            <w:szCs w:val="24"/>
          </w:rPr>
          <w:t>http://www.sapprft.gov.cn/</w:t>
        </w:r>
      </w:hyperlink>
      <w:r w:rsidRPr="001475AD">
        <w:rPr>
          <w:rFonts w:ascii="宋体" w:eastAsia="宋体" w:hAnsi="宋体" w:cs="宋体" w:hint="eastAsia"/>
          <w:color w:val="333333"/>
          <w:sz w:val="24"/>
          <w:szCs w:val="24"/>
        </w:rPr>
        <w:t>通知公告）下载。</w:t>
      </w:r>
    </w:p>
    <w:p w:rsidR="001475AD" w:rsidRPr="001475AD" w:rsidRDefault="001475AD" w:rsidP="001475AD">
      <w:pPr>
        <w:adjustRightInd/>
        <w:snapToGrid/>
        <w:spacing w:before="225" w:after="0" w:line="525" w:lineRule="atLeast"/>
        <w:ind w:firstLine="480"/>
        <w:rPr>
          <w:rFonts w:ascii="宋体" w:eastAsia="宋体" w:hAnsi="宋体" w:cs="宋体" w:hint="eastAsia"/>
          <w:color w:val="333333"/>
          <w:sz w:val="24"/>
          <w:szCs w:val="24"/>
        </w:rPr>
      </w:pPr>
      <w:r w:rsidRPr="001475AD">
        <w:rPr>
          <w:rFonts w:ascii="宋体" w:eastAsia="宋体" w:hAnsi="宋体" w:cs="宋体" w:hint="eastAsia"/>
          <w:color w:val="333333"/>
          <w:sz w:val="24"/>
          <w:szCs w:val="24"/>
        </w:rPr>
        <w:t>七、申请人须按要求认真填写《国家新闻出版广电总局广播影视部级社科研究项目申请书》。请项目申请人于2017年4月8日前（以中国邮政邮戳为准）将申请书一式5份报送至国家新闻出版广电总局社科研究项目规划办公室。申请书要求一律用计算机填写，并统一用A3纸双面印制、中缝装订，通过中国邮政特快专递（EMS）邮寄至国家新闻出版广电总局社科研究项目规划办(地址：北京市西城区复兴门外大街２号，邮政编码:100866)。同时将申请书电子版发送至：</w:t>
      </w:r>
      <w:hyperlink r:id="rId8" w:history="1">
        <w:r w:rsidRPr="001475AD">
          <w:rPr>
            <w:rFonts w:ascii="宋体" w:eastAsia="宋体" w:hAnsi="宋体" w:cs="宋体" w:hint="eastAsia"/>
            <w:color w:val="0033FF"/>
            <w:sz w:val="24"/>
            <w:szCs w:val="24"/>
          </w:rPr>
          <w:t>gdsk@chinasarft.gov.cn</w:t>
        </w:r>
      </w:hyperlink>
      <w:r w:rsidRPr="001475AD">
        <w:rPr>
          <w:rFonts w:ascii="宋体" w:eastAsia="宋体" w:hAnsi="宋体" w:cs="宋体" w:hint="eastAsia"/>
          <w:color w:val="333333"/>
          <w:sz w:val="24"/>
          <w:szCs w:val="24"/>
        </w:rPr>
        <w:t>。</w:t>
      </w:r>
    </w:p>
    <w:p w:rsidR="001475AD" w:rsidRPr="001475AD" w:rsidRDefault="001475AD" w:rsidP="001475AD">
      <w:pPr>
        <w:adjustRightInd/>
        <w:snapToGrid/>
        <w:spacing w:before="225" w:after="0" w:line="525" w:lineRule="atLeast"/>
        <w:ind w:firstLine="480"/>
        <w:rPr>
          <w:rFonts w:ascii="宋体" w:eastAsia="宋体" w:hAnsi="宋体" w:cs="宋体" w:hint="eastAsia"/>
          <w:color w:val="333333"/>
          <w:sz w:val="24"/>
          <w:szCs w:val="24"/>
        </w:rPr>
      </w:pPr>
      <w:r w:rsidRPr="001475AD">
        <w:rPr>
          <w:rFonts w:ascii="宋体" w:eastAsia="宋体" w:hAnsi="宋体" w:cs="宋体" w:hint="eastAsia"/>
          <w:color w:val="333333"/>
          <w:sz w:val="24"/>
          <w:szCs w:val="24"/>
        </w:rPr>
        <w:t>申报过程中如有疑问，请与国家新闻出版广电总局社科研究项目规划办联系。</w:t>
      </w:r>
    </w:p>
    <w:p w:rsidR="001475AD" w:rsidRPr="001475AD" w:rsidRDefault="001475AD" w:rsidP="001475AD">
      <w:pPr>
        <w:adjustRightInd/>
        <w:snapToGrid/>
        <w:spacing w:before="225" w:after="0" w:line="525" w:lineRule="atLeast"/>
        <w:ind w:firstLine="480"/>
        <w:rPr>
          <w:rFonts w:ascii="宋体" w:eastAsia="宋体" w:hAnsi="宋体" w:cs="宋体" w:hint="eastAsia"/>
          <w:color w:val="333333"/>
          <w:sz w:val="24"/>
          <w:szCs w:val="24"/>
        </w:rPr>
      </w:pPr>
      <w:r w:rsidRPr="001475AD">
        <w:rPr>
          <w:rFonts w:ascii="宋体" w:eastAsia="宋体" w:hAnsi="宋体" w:cs="宋体" w:hint="eastAsia"/>
          <w:color w:val="333333"/>
          <w:sz w:val="24"/>
          <w:szCs w:val="24"/>
        </w:rPr>
        <w:t>联系人：靳丹010-86096604</w:t>
      </w:r>
    </w:p>
    <w:p w:rsidR="001475AD" w:rsidRPr="001475AD" w:rsidRDefault="001475AD" w:rsidP="001475AD">
      <w:pPr>
        <w:adjustRightInd/>
        <w:snapToGrid/>
        <w:spacing w:before="225" w:after="0" w:line="525" w:lineRule="atLeast"/>
        <w:ind w:firstLine="480"/>
        <w:rPr>
          <w:rFonts w:ascii="宋体" w:eastAsia="宋体" w:hAnsi="宋体" w:cs="宋体" w:hint="eastAsia"/>
          <w:color w:val="333333"/>
          <w:sz w:val="24"/>
          <w:szCs w:val="24"/>
        </w:rPr>
      </w:pPr>
      <w:r w:rsidRPr="001475AD">
        <w:rPr>
          <w:rFonts w:ascii="宋体" w:eastAsia="宋体" w:hAnsi="宋体" w:cs="宋体" w:hint="eastAsia"/>
          <w:color w:val="333333"/>
          <w:sz w:val="24"/>
          <w:szCs w:val="24"/>
        </w:rPr>
        <w:t>附件：1.</w:t>
      </w:r>
      <w:hyperlink r:id="rId9" w:history="1">
        <w:r w:rsidRPr="001475AD">
          <w:rPr>
            <w:rFonts w:ascii="宋体" w:eastAsia="宋体" w:hAnsi="宋体" w:cs="宋体" w:hint="eastAsia"/>
            <w:color w:val="0033FF"/>
            <w:sz w:val="24"/>
            <w:szCs w:val="24"/>
          </w:rPr>
          <w:t>2017年度国家新闻出版广电总局广播影视部级社科研究项目参考选题</w:t>
        </w:r>
      </w:hyperlink>
    </w:p>
    <w:p w:rsidR="001475AD" w:rsidRPr="001475AD" w:rsidRDefault="001475AD" w:rsidP="001475AD">
      <w:pPr>
        <w:adjustRightInd/>
        <w:snapToGrid/>
        <w:spacing w:before="225" w:after="0" w:line="525" w:lineRule="atLeast"/>
        <w:ind w:firstLine="480"/>
        <w:rPr>
          <w:rFonts w:ascii="宋体" w:eastAsia="宋体" w:hAnsi="宋体" w:cs="宋体" w:hint="eastAsia"/>
          <w:color w:val="333333"/>
          <w:sz w:val="24"/>
          <w:szCs w:val="24"/>
        </w:rPr>
      </w:pPr>
      <w:r w:rsidRPr="001475AD">
        <w:rPr>
          <w:rFonts w:ascii="宋体" w:eastAsia="宋体" w:hAnsi="宋体" w:cs="宋体" w:hint="eastAsia"/>
          <w:color w:val="333333"/>
          <w:sz w:val="24"/>
          <w:szCs w:val="24"/>
        </w:rPr>
        <w:lastRenderedPageBreak/>
        <w:t>2.</w:t>
      </w:r>
      <w:hyperlink r:id="rId10" w:history="1">
        <w:r w:rsidRPr="001475AD">
          <w:rPr>
            <w:rFonts w:ascii="宋体" w:eastAsia="宋体" w:hAnsi="宋体" w:cs="宋体" w:hint="eastAsia"/>
            <w:color w:val="0033FF"/>
            <w:sz w:val="24"/>
            <w:szCs w:val="24"/>
          </w:rPr>
          <w:t>2017年度国家新闻出版广电总局广播影视部级社科研究项目申请书</w:t>
        </w:r>
      </w:hyperlink>
    </w:p>
    <w:p w:rsidR="001475AD" w:rsidRPr="001475AD" w:rsidRDefault="001475AD" w:rsidP="001475AD">
      <w:pPr>
        <w:adjustRightInd/>
        <w:snapToGrid/>
        <w:spacing w:before="225" w:after="0" w:line="525" w:lineRule="atLeast"/>
        <w:rPr>
          <w:rFonts w:ascii="宋体" w:eastAsia="宋体" w:hAnsi="宋体" w:cs="宋体" w:hint="eastAsia"/>
          <w:color w:val="333333"/>
          <w:sz w:val="24"/>
          <w:szCs w:val="24"/>
        </w:rPr>
      </w:pPr>
      <w:r w:rsidRPr="001475AD">
        <w:rPr>
          <w:rFonts w:ascii="宋体" w:eastAsia="宋体" w:hAnsi="宋体" w:cs="宋体" w:hint="eastAsia"/>
          <w:color w:val="333333"/>
          <w:sz w:val="24"/>
          <w:szCs w:val="24"/>
        </w:rPr>
        <w:t xml:space="preserve">　　　</w:t>
      </w:r>
    </w:p>
    <w:p w:rsidR="001475AD" w:rsidRPr="001475AD" w:rsidRDefault="001475AD" w:rsidP="001475AD">
      <w:pPr>
        <w:adjustRightInd/>
        <w:snapToGrid/>
        <w:spacing w:before="225" w:after="0" w:line="525" w:lineRule="atLeast"/>
        <w:ind w:firstLine="480"/>
        <w:jc w:val="right"/>
        <w:rPr>
          <w:rFonts w:ascii="宋体" w:eastAsia="宋体" w:hAnsi="宋体" w:cs="宋体" w:hint="eastAsia"/>
          <w:color w:val="333333"/>
          <w:sz w:val="24"/>
          <w:szCs w:val="24"/>
        </w:rPr>
      </w:pPr>
      <w:r w:rsidRPr="001475AD">
        <w:rPr>
          <w:rFonts w:ascii="宋体" w:eastAsia="宋体" w:hAnsi="宋体" w:cs="宋体" w:hint="eastAsia"/>
          <w:color w:val="333333"/>
          <w:sz w:val="24"/>
          <w:szCs w:val="24"/>
        </w:rPr>
        <w:t>国家新闻出版广电总局办公厅</w:t>
      </w:r>
    </w:p>
    <w:p w:rsidR="001475AD" w:rsidRPr="001475AD" w:rsidRDefault="001475AD" w:rsidP="001475AD">
      <w:pPr>
        <w:adjustRightInd/>
        <w:snapToGrid/>
        <w:spacing w:before="225" w:after="0" w:line="525" w:lineRule="atLeast"/>
        <w:ind w:firstLine="480"/>
        <w:jc w:val="right"/>
        <w:rPr>
          <w:rFonts w:ascii="宋体" w:eastAsia="宋体" w:hAnsi="宋体" w:cs="宋体" w:hint="eastAsia"/>
          <w:color w:val="333333"/>
          <w:sz w:val="24"/>
          <w:szCs w:val="24"/>
        </w:rPr>
      </w:pPr>
      <w:r w:rsidRPr="001475AD">
        <w:rPr>
          <w:rFonts w:ascii="宋体" w:eastAsia="宋体" w:hAnsi="宋体" w:cs="宋体" w:hint="eastAsia"/>
          <w:color w:val="333333"/>
          <w:sz w:val="24"/>
          <w:szCs w:val="24"/>
        </w:rPr>
        <w:t xml:space="preserve">2017年2月8日 </w:t>
      </w:r>
    </w:p>
    <w:p w:rsidR="001475AD" w:rsidRDefault="001475AD" w:rsidP="001475AD">
      <w:pPr>
        <w:spacing w:line="220" w:lineRule="atLeast"/>
      </w:pPr>
    </w:p>
    <w:sectPr w:rsidR="001475AD"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F0A" w:rsidRDefault="00490F0A" w:rsidP="001475AD">
      <w:pPr>
        <w:spacing w:after="0"/>
      </w:pPr>
      <w:r>
        <w:separator/>
      </w:r>
    </w:p>
  </w:endnote>
  <w:endnote w:type="continuationSeparator" w:id="0">
    <w:p w:rsidR="00490F0A" w:rsidRDefault="00490F0A" w:rsidP="001475A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F0A" w:rsidRDefault="00490F0A" w:rsidP="001475AD">
      <w:pPr>
        <w:spacing w:after="0"/>
      </w:pPr>
      <w:r>
        <w:separator/>
      </w:r>
    </w:p>
  </w:footnote>
  <w:footnote w:type="continuationSeparator" w:id="0">
    <w:p w:rsidR="00490F0A" w:rsidRDefault="00490F0A" w:rsidP="001475A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475AD"/>
    <w:rsid w:val="00323B43"/>
    <w:rsid w:val="003D37D8"/>
    <w:rsid w:val="00426133"/>
    <w:rsid w:val="004358AB"/>
    <w:rsid w:val="00490F0A"/>
    <w:rsid w:val="007D0086"/>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75A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475AD"/>
    <w:rPr>
      <w:rFonts w:ascii="Tahoma" w:hAnsi="Tahoma"/>
      <w:sz w:val="18"/>
      <w:szCs w:val="18"/>
    </w:rPr>
  </w:style>
  <w:style w:type="paragraph" w:styleId="a4">
    <w:name w:val="footer"/>
    <w:basedOn w:val="a"/>
    <w:link w:val="Char0"/>
    <w:uiPriority w:val="99"/>
    <w:semiHidden/>
    <w:unhideWhenUsed/>
    <w:rsid w:val="001475AD"/>
    <w:pPr>
      <w:tabs>
        <w:tab w:val="center" w:pos="4153"/>
        <w:tab w:val="right" w:pos="8306"/>
      </w:tabs>
    </w:pPr>
    <w:rPr>
      <w:sz w:val="18"/>
      <w:szCs w:val="18"/>
    </w:rPr>
  </w:style>
  <w:style w:type="character" w:customStyle="1" w:styleId="Char0">
    <w:name w:val="页脚 Char"/>
    <w:basedOn w:val="a0"/>
    <w:link w:val="a4"/>
    <w:uiPriority w:val="99"/>
    <w:semiHidden/>
    <w:rsid w:val="001475AD"/>
    <w:rPr>
      <w:rFonts w:ascii="Tahoma" w:hAnsi="Tahoma"/>
      <w:sz w:val="18"/>
      <w:szCs w:val="18"/>
    </w:rPr>
  </w:style>
  <w:style w:type="character" w:styleId="a5">
    <w:name w:val="Strong"/>
    <w:basedOn w:val="a0"/>
    <w:uiPriority w:val="22"/>
    <w:qFormat/>
    <w:rsid w:val="001475AD"/>
    <w:rPr>
      <w:b/>
      <w:bCs/>
    </w:rPr>
  </w:style>
</w:styles>
</file>

<file path=word/webSettings.xml><?xml version="1.0" encoding="utf-8"?>
<w:webSettings xmlns:r="http://schemas.openxmlformats.org/officeDocument/2006/relationships" xmlns:w="http://schemas.openxmlformats.org/wordprocessingml/2006/main">
  <w:divs>
    <w:div w:id="1051688444">
      <w:bodyDiv w:val="1"/>
      <w:marLeft w:val="0"/>
      <w:marRight w:val="0"/>
      <w:marTop w:val="0"/>
      <w:marBottom w:val="0"/>
      <w:divBdr>
        <w:top w:val="none" w:sz="0" w:space="0" w:color="auto"/>
        <w:left w:val="none" w:sz="0" w:space="0" w:color="auto"/>
        <w:bottom w:val="none" w:sz="0" w:space="0" w:color="auto"/>
        <w:right w:val="none" w:sz="0" w:space="0" w:color="auto"/>
      </w:divBdr>
      <w:divsChild>
        <w:div w:id="139730921">
          <w:marLeft w:val="0"/>
          <w:marRight w:val="0"/>
          <w:marTop w:val="0"/>
          <w:marBottom w:val="0"/>
          <w:divBdr>
            <w:top w:val="none" w:sz="0" w:space="0" w:color="auto"/>
            <w:left w:val="none" w:sz="0" w:space="0" w:color="auto"/>
            <w:bottom w:val="none" w:sz="0" w:space="0" w:color="auto"/>
            <w:right w:val="none" w:sz="0" w:space="0" w:color="auto"/>
          </w:divBdr>
          <w:divsChild>
            <w:div w:id="42410730">
              <w:marLeft w:val="0"/>
              <w:marRight w:val="0"/>
              <w:marTop w:val="0"/>
              <w:marBottom w:val="0"/>
              <w:divBdr>
                <w:top w:val="none" w:sz="0" w:space="0" w:color="auto"/>
                <w:left w:val="none" w:sz="0" w:space="0" w:color="auto"/>
                <w:bottom w:val="none" w:sz="0" w:space="0" w:color="auto"/>
                <w:right w:val="none" w:sz="0" w:space="0" w:color="auto"/>
              </w:divBdr>
              <w:divsChild>
                <w:div w:id="1340421981">
                  <w:marLeft w:val="0"/>
                  <w:marRight w:val="0"/>
                  <w:marTop w:val="0"/>
                  <w:marBottom w:val="0"/>
                  <w:divBdr>
                    <w:top w:val="none" w:sz="0" w:space="0" w:color="auto"/>
                    <w:left w:val="none" w:sz="0" w:space="0" w:color="auto"/>
                    <w:bottom w:val="none" w:sz="0" w:space="0" w:color="auto"/>
                    <w:right w:val="none" w:sz="0" w:space="0" w:color="auto"/>
                  </w:divBdr>
                  <w:divsChild>
                    <w:div w:id="30077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dsk@chinasarft.gov.cn" TargetMode="External"/><Relationship Id="rId3" Type="http://schemas.openxmlformats.org/officeDocument/2006/relationships/webSettings" Target="webSettings.xml"/><Relationship Id="rId7" Type="http://schemas.openxmlformats.org/officeDocument/2006/relationships/hyperlink" Target="http://www.sapprft.gov.c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rft.gov.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sarft.gov.cn/module/download/downfile.jsp?classid=0&amp;filename=1702151445058523704.doc" TargetMode="External"/><Relationship Id="rId4" Type="http://schemas.openxmlformats.org/officeDocument/2006/relationships/footnotes" Target="footnotes.xml"/><Relationship Id="rId9" Type="http://schemas.openxmlformats.org/officeDocument/2006/relationships/hyperlink" Target="http://www.sarft.gov.cn/module/download/downfile.jsp?classid=0&amp;filename=170215144450791993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2008-09-11T17:20:00Z</dcterms:created>
  <dcterms:modified xsi:type="dcterms:W3CDTF">2017-02-16T01:03:00Z</dcterms:modified>
</cp:coreProperties>
</file>