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2025年度国家社科基金艺术学重大项目招标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选题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  <w:t>推荐表</w:t>
      </w:r>
    </w:p>
    <w:bookmarkEnd w:id="0"/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1674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36"/>
                <w:vertAlign w:val="baseline"/>
                <w:lang w:eastAsia="zh-CN"/>
              </w:rPr>
              <w:t>选题名称</w:t>
            </w:r>
          </w:p>
        </w:tc>
        <w:tc>
          <w:tcPr>
            <w:tcW w:w="6392" w:type="dxa"/>
            <w:gridSpan w:val="3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36"/>
                <w:vertAlign w:val="baseline"/>
                <w:lang w:eastAsia="zh-CN"/>
              </w:rPr>
              <w:t>主学科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涉及学科</w:t>
            </w:r>
          </w:p>
        </w:tc>
        <w:tc>
          <w:tcPr>
            <w:tcW w:w="2588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选题类别</w:t>
            </w:r>
          </w:p>
        </w:tc>
        <w:tc>
          <w:tcPr>
            <w:tcW w:w="6392" w:type="dxa"/>
            <w:gridSpan w:val="3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基础理论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val="en-US" w:eastAsia="zh-CN"/>
              </w:rPr>
              <w:t>/现实问题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推荐人姓名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职务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val="en-US" w:eastAsia="zh-CN"/>
              </w:rPr>
              <w:t>/职称</w:t>
            </w:r>
          </w:p>
        </w:tc>
        <w:tc>
          <w:tcPr>
            <w:tcW w:w="2588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88" w:hRule="atLeast"/>
        </w:trPr>
        <w:tc>
          <w:tcPr>
            <w:tcW w:w="8522" w:type="dxa"/>
            <w:gridSpan w:val="4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推荐理由（限400字）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0F83424-2D65-44CA-83B2-A22A1C91D1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48AD4B7D"/>
    <w:rsid w:val="48A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2024-10-31T12:24:00Z</dcterms:created>
  <dc:creator>企业用户_535329505</dc:creator>
  <cp:lastModifiedBy>企业用户_535329505</cp:lastModifiedBy>
  <dcterms:modified xsi:type="dcterms:W3CDTF">2024-10-31T12:30:09Z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6CFCF42B8C744063B29CE3CDFF6BB093_11</vt:lpwstr>
  </property>
</Properties>
</file>