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D3943" w14:textId="77777777" w:rsidR="00A42292" w:rsidRPr="00B15556" w:rsidRDefault="00A42292" w:rsidP="00A42292">
      <w:pPr>
        <w:widowControl/>
        <w:shd w:val="clear" w:color="auto" w:fill="FFFFFF"/>
        <w:ind w:right="-52"/>
        <w:rPr>
          <w:rFonts w:ascii="仿宋" w:eastAsia="仿宋" w:hAnsi="仿宋"/>
          <w:color w:val="000000"/>
          <w:kern w:val="0"/>
          <w:sz w:val="32"/>
          <w:szCs w:val="32"/>
        </w:rPr>
      </w:pPr>
      <w:r w:rsidRPr="00B15556">
        <w:rPr>
          <w:rFonts w:ascii="仿宋" w:eastAsia="仿宋" w:hAnsi="仿宋" w:hint="eastAsia"/>
          <w:color w:val="000000"/>
          <w:kern w:val="0"/>
          <w:sz w:val="32"/>
          <w:szCs w:val="32"/>
        </w:rPr>
        <w:t>附件：</w:t>
      </w:r>
      <w:bookmarkStart w:id="0" w:name="_GoBack"/>
      <w:bookmarkEnd w:id="0"/>
    </w:p>
    <w:p w14:paraId="1E1A7B82" w14:textId="59ABF26B" w:rsidR="00A42292" w:rsidRPr="00026504" w:rsidRDefault="00A42292" w:rsidP="00A42292">
      <w:pPr>
        <w:widowControl/>
        <w:shd w:val="clear" w:color="auto" w:fill="FFFFFF"/>
        <w:ind w:right="-52"/>
        <w:jc w:val="center"/>
        <w:rPr>
          <w:rFonts w:ascii="方正小标宋_GBK" w:eastAsia="方正小标宋_GBK" w:hAnsi="仿宋"/>
          <w:color w:val="000000"/>
          <w:kern w:val="0"/>
          <w:sz w:val="36"/>
          <w:szCs w:val="36"/>
        </w:rPr>
      </w:pPr>
      <w:r w:rsidRPr="00026504">
        <w:rPr>
          <w:rFonts w:ascii="方正小标宋_GBK" w:eastAsia="方正小标宋_GBK" w:hAnsi="仿宋" w:hint="eastAsia"/>
          <w:color w:val="000000"/>
          <w:kern w:val="0"/>
          <w:sz w:val="36"/>
          <w:szCs w:val="36"/>
        </w:rPr>
        <w:t>202</w:t>
      </w:r>
      <w:r w:rsidR="00864805">
        <w:rPr>
          <w:rFonts w:ascii="方正小标宋_GBK" w:eastAsia="方正小标宋_GBK" w:hAnsi="仿宋"/>
          <w:color w:val="000000"/>
          <w:kern w:val="0"/>
          <w:sz w:val="36"/>
          <w:szCs w:val="36"/>
        </w:rPr>
        <w:t>4</w:t>
      </w:r>
      <w:r w:rsidRPr="00026504">
        <w:rPr>
          <w:rFonts w:ascii="方正小标宋_GBK" w:eastAsia="方正小标宋_GBK" w:hAnsi="仿宋" w:hint="eastAsia"/>
          <w:color w:val="000000"/>
          <w:kern w:val="0"/>
          <w:sz w:val="36"/>
          <w:szCs w:val="36"/>
        </w:rPr>
        <w:t>年度四川省科学技术奖提名项目公示信息</w:t>
      </w:r>
    </w:p>
    <w:p w14:paraId="7900FE98" w14:textId="77777777" w:rsidR="00A42292" w:rsidRDefault="00A42292" w:rsidP="00A42292">
      <w:pPr>
        <w:widowControl/>
        <w:shd w:val="clear" w:color="auto" w:fill="FFFFFF"/>
        <w:ind w:right="1450"/>
        <w:jc w:val="center"/>
        <w:rPr>
          <w:rFonts w:ascii="仿宋" w:eastAsia="仿宋" w:hAnsi="仿宋"/>
          <w:color w:val="000000"/>
          <w:kern w:val="0"/>
          <w:sz w:val="32"/>
          <w:szCs w:val="32"/>
        </w:rPr>
      </w:pPr>
    </w:p>
    <w:p w14:paraId="3633FB4A" w14:textId="77777777" w:rsidR="00A42292" w:rsidRPr="00026504" w:rsidRDefault="00A42292" w:rsidP="004C04EC">
      <w:pPr>
        <w:pStyle w:val="a7"/>
        <w:widowControl/>
        <w:numPr>
          <w:ilvl w:val="0"/>
          <w:numId w:val="1"/>
        </w:numPr>
        <w:shd w:val="clear" w:color="auto" w:fill="FFFFFF"/>
        <w:ind w:firstLineChars="0"/>
        <w:outlineLvl w:val="0"/>
        <w:rPr>
          <w:rFonts w:ascii="黑体" w:eastAsia="黑体" w:hAnsi="黑体"/>
          <w:color w:val="000000"/>
          <w:kern w:val="0"/>
          <w:sz w:val="32"/>
          <w:szCs w:val="32"/>
        </w:rPr>
      </w:pPr>
      <w:r w:rsidRPr="00026504">
        <w:rPr>
          <w:rFonts w:ascii="黑体" w:eastAsia="黑体" w:hAnsi="黑体" w:hint="eastAsia"/>
          <w:color w:val="000000"/>
          <w:kern w:val="0"/>
          <w:sz w:val="32"/>
          <w:szCs w:val="32"/>
        </w:rPr>
        <w:t>项目名称</w:t>
      </w:r>
    </w:p>
    <w:p w14:paraId="033C1948" w14:textId="2B9C303A" w:rsidR="00A42292" w:rsidRPr="00492D2E" w:rsidRDefault="000220AD" w:rsidP="004C04EC">
      <w:pPr>
        <w:pStyle w:val="a7"/>
        <w:widowControl/>
        <w:shd w:val="clear" w:color="auto" w:fill="FFFFFF"/>
        <w:ind w:firstLine="600"/>
        <w:rPr>
          <w:rFonts w:ascii="仿宋" w:eastAsia="仿宋" w:hAnsi="仿宋"/>
          <w:color w:val="000000"/>
          <w:kern w:val="0"/>
          <w:sz w:val="30"/>
          <w:szCs w:val="30"/>
        </w:rPr>
      </w:pPr>
      <w:r w:rsidRPr="00492D2E">
        <w:rPr>
          <w:rFonts w:ascii="仿宋" w:eastAsia="仿宋" w:hAnsi="仿宋" w:hint="eastAsia"/>
          <w:color w:val="000000"/>
          <w:kern w:val="0"/>
          <w:sz w:val="30"/>
          <w:szCs w:val="30"/>
        </w:rPr>
        <w:t>山区公路桥梁结构健康监测与安全风险预警关键技术及应用</w:t>
      </w:r>
    </w:p>
    <w:p w14:paraId="33A29901" w14:textId="77777777" w:rsidR="00A42292" w:rsidRPr="00026504" w:rsidRDefault="00A42292" w:rsidP="004C04EC">
      <w:pPr>
        <w:pStyle w:val="a7"/>
        <w:widowControl/>
        <w:numPr>
          <w:ilvl w:val="0"/>
          <w:numId w:val="2"/>
        </w:numPr>
        <w:shd w:val="clear" w:color="auto" w:fill="FFFFFF"/>
        <w:ind w:firstLineChars="0"/>
        <w:outlineLvl w:val="0"/>
        <w:rPr>
          <w:rFonts w:ascii="黑体" w:eastAsia="黑体" w:hAnsi="黑体"/>
          <w:color w:val="000000"/>
          <w:kern w:val="0"/>
          <w:sz w:val="32"/>
          <w:szCs w:val="32"/>
        </w:rPr>
      </w:pPr>
      <w:r w:rsidRPr="00026504">
        <w:rPr>
          <w:rFonts w:ascii="黑体" w:eastAsia="黑体" w:hAnsi="黑体" w:hint="eastAsia"/>
          <w:color w:val="000000"/>
          <w:kern w:val="0"/>
          <w:sz w:val="32"/>
          <w:szCs w:val="32"/>
        </w:rPr>
        <w:t>提名者</w:t>
      </w:r>
    </w:p>
    <w:p w14:paraId="7FD47788" w14:textId="72803BDC" w:rsidR="00A42292" w:rsidRPr="00492D2E" w:rsidRDefault="000220AD" w:rsidP="004C04EC">
      <w:pPr>
        <w:pStyle w:val="a7"/>
        <w:widowControl/>
        <w:shd w:val="clear" w:color="auto" w:fill="FFFFFF"/>
        <w:ind w:firstLine="600"/>
        <w:rPr>
          <w:rFonts w:ascii="仿宋" w:eastAsia="仿宋" w:hAnsi="仿宋"/>
          <w:color w:val="000000"/>
          <w:kern w:val="0"/>
          <w:sz w:val="30"/>
          <w:szCs w:val="30"/>
        </w:rPr>
      </w:pPr>
      <w:r w:rsidRPr="00492D2E">
        <w:rPr>
          <w:rFonts w:ascii="仿宋" w:eastAsia="仿宋" w:hAnsi="仿宋" w:hint="eastAsia"/>
          <w:color w:val="000000"/>
          <w:kern w:val="0"/>
          <w:sz w:val="30"/>
          <w:szCs w:val="30"/>
        </w:rPr>
        <w:t>四川省教育厅</w:t>
      </w:r>
    </w:p>
    <w:p w14:paraId="14FA87C8" w14:textId="77777777" w:rsidR="00A42292" w:rsidRPr="00026504" w:rsidRDefault="00A42292" w:rsidP="004C04EC">
      <w:pPr>
        <w:pStyle w:val="a7"/>
        <w:widowControl/>
        <w:numPr>
          <w:ilvl w:val="0"/>
          <w:numId w:val="3"/>
        </w:numPr>
        <w:shd w:val="clear" w:color="auto" w:fill="FFFFFF"/>
        <w:ind w:firstLineChars="0"/>
        <w:outlineLvl w:val="0"/>
        <w:rPr>
          <w:rFonts w:ascii="黑体" w:eastAsia="黑体" w:hAnsi="黑体"/>
          <w:color w:val="000000"/>
          <w:kern w:val="0"/>
          <w:sz w:val="32"/>
          <w:szCs w:val="32"/>
        </w:rPr>
      </w:pPr>
      <w:r w:rsidRPr="00026504">
        <w:rPr>
          <w:rFonts w:ascii="黑体" w:eastAsia="黑体" w:hAnsi="黑体" w:hint="eastAsia"/>
          <w:color w:val="000000"/>
          <w:kern w:val="0"/>
          <w:sz w:val="32"/>
          <w:szCs w:val="32"/>
        </w:rPr>
        <w:t>提名意见</w:t>
      </w:r>
    </w:p>
    <w:p w14:paraId="3DF8DC3D" w14:textId="73080BE1" w:rsidR="004C04EC" w:rsidRDefault="00492D2E" w:rsidP="00492D2E">
      <w:pPr>
        <w:pStyle w:val="a7"/>
        <w:widowControl/>
        <w:shd w:val="clear" w:color="auto" w:fill="FFFFFF"/>
        <w:ind w:firstLine="640"/>
        <w:rPr>
          <w:rFonts w:ascii="仿宋" w:eastAsia="仿宋" w:hAnsi="仿宋"/>
          <w:color w:val="000000"/>
          <w:kern w:val="0"/>
          <w:sz w:val="30"/>
          <w:szCs w:val="30"/>
        </w:rPr>
      </w:pPr>
      <w:r>
        <w:rPr>
          <w:rFonts w:ascii="仿宋" w:eastAsia="仿宋" w:hAnsi="仿宋" w:hint="eastAsia"/>
          <w:color w:val="000000"/>
          <w:kern w:val="0"/>
          <w:sz w:val="32"/>
          <w:szCs w:val="32"/>
        </w:rPr>
        <w:t>“</w:t>
      </w:r>
      <w:bookmarkStart w:id="1" w:name="_Hlk183292862"/>
      <w:r w:rsidRPr="00492D2E">
        <w:rPr>
          <w:rFonts w:ascii="仿宋" w:eastAsia="仿宋" w:hAnsi="仿宋" w:hint="eastAsia"/>
          <w:color w:val="000000"/>
          <w:kern w:val="0"/>
          <w:sz w:val="30"/>
          <w:szCs w:val="30"/>
        </w:rPr>
        <w:t>山区公路桥梁结构健康监测与安全风险预警关键技术及应用</w:t>
      </w:r>
      <w:bookmarkEnd w:id="1"/>
      <w:r>
        <w:rPr>
          <w:rFonts w:ascii="仿宋" w:eastAsia="仿宋" w:hAnsi="仿宋" w:hint="eastAsia"/>
          <w:color w:val="000000"/>
          <w:kern w:val="0"/>
          <w:sz w:val="30"/>
          <w:szCs w:val="30"/>
        </w:rPr>
        <w:t>”项目研究团队，以中共中央国务院的《交通强国建设纲要》、交通运输部的《公路长大桥梁结构监测系统建设实施方案》</w:t>
      </w:r>
      <w:r w:rsidR="00342B38">
        <w:rPr>
          <w:rFonts w:ascii="仿宋" w:eastAsia="仿宋" w:hAnsi="仿宋" w:hint="eastAsia"/>
          <w:color w:val="000000"/>
          <w:kern w:val="0"/>
          <w:sz w:val="30"/>
          <w:szCs w:val="30"/>
        </w:rPr>
        <w:t>中相关意见为指导，</w:t>
      </w:r>
      <w:r w:rsidR="003833CA">
        <w:rPr>
          <w:rFonts w:ascii="仿宋" w:eastAsia="仿宋" w:hAnsi="仿宋" w:hint="eastAsia"/>
          <w:color w:val="000000"/>
          <w:kern w:val="0"/>
          <w:sz w:val="30"/>
          <w:szCs w:val="30"/>
        </w:rPr>
        <w:t>针对现有桥梁动力安全风险识别难、研判难、预警难的问题，</w:t>
      </w:r>
      <w:r w:rsidR="003833CA" w:rsidRPr="003833CA">
        <w:rPr>
          <w:rFonts w:ascii="仿宋" w:eastAsia="仿宋" w:hAnsi="仿宋" w:hint="eastAsia"/>
          <w:color w:val="000000"/>
          <w:kern w:val="0"/>
          <w:sz w:val="30"/>
          <w:szCs w:val="30"/>
        </w:rPr>
        <w:t>综合现场调查、理论分析、实测试验、数值模拟、平台开发等手段</w:t>
      </w:r>
      <w:r w:rsidR="003833CA">
        <w:rPr>
          <w:rFonts w:ascii="仿宋" w:eastAsia="仿宋" w:hAnsi="仿宋" w:hint="eastAsia"/>
          <w:color w:val="000000"/>
          <w:kern w:val="0"/>
          <w:sz w:val="30"/>
          <w:szCs w:val="30"/>
        </w:rPr>
        <w:t>，</w:t>
      </w:r>
      <w:r w:rsidR="003833CA" w:rsidRPr="003833CA">
        <w:rPr>
          <w:rFonts w:ascii="仿宋" w:eastAsia="仿宋" w:hAnsi="仿宋" w:hint="eastAsia"/>
          <w:color w:val="000000"/>
          <w:kern w:val="0"/>
          <w:sz w:val="30"/>
          <w:szCs w:val="30"/>
        </w:rPr>
        <w:t>构建了风</w:t>
      </w:r>
      <w:r w:rsidR="003833CA" w:rsidRPr="003833CA">
        <w:rPr>
          <w:rFonts w:ascii="仿宋" w:eastAsia="仿宋" w:hAnsi="仿宋"/>
          <w:color w:val="000000"/>
          <w:kern w:val="0"/>
          <w:sz w:val="30"/>
          <w:szCs w:val="30"/>
        </w:rPr>
        <w:t>/震/交通流联合作用下山区桥梁动力安全风险概率分析的新理论</w:t>
      </w:r>
      <w:r w:rsidR="003833CA">
        <w:rPr>
          <w:rFonts w:ascii="仿宋" w:eastAsia="仿宋" w:hAnsi="仿宋" w:hint="eastAsia"/>
          <w:color w:val="000000"/>
          <w:kern w:val="0"/>
          <w:sz w:val="30"/>
          <w:szCs w:val="30"/>
        </w:rPr>
        <w:t>、</w:t>
      </w:r>
      <w:r w:rsidR="003833CA" w:rsidRPr="003833CA">
        <w:rPr>
          <w:rFonts w:ascii="仿宋" w:eastAsia="仿宋" w:hAnsi="仿宋" w:hint="eastAsia"/>
          <w:color w:val="000000"/>
          <w:kern w:val="0"/>
          <w:sz w:val="30"/>
          <w:szCs w:val="30"/>
        </w:rPr>
        <w:t>提出了山区桥梁健康状态及行车安全的一体化评价方法</w:t>
      </w:r>
      <w:r w:rsidR="00DF0C62">
        <w:rPr>
          <w:rFonts w:ascii="仿宋" w:eastAsia="仿宋" w:hAnsi="仿宋" w:hint="eastAsia"/>
          <w:color w:val="000000"/>
          <w:kern w:val="0"/>
          <w:sz w:val="30"/>
          <w:szCs w:val="30"/>
        </w:rPr>
        <w:t>，</w:t>
      </w:r>
      <w:r w:rsidR="003833CA">
        <w:rPr>
          <w:rFonts w:ascii="仿宋" w:eastAsia="仿宋" w:hAnsi="仿宋" w:hint="eastAsia"/>
          <w:color w:val="000000"/>
          <w:kern w:val="0"/>
          <w:sz w:val="30"/>
          <w:szCs w:val="30"/>
        </w:rPr>
        <w:t>其研究成果</w:t>
      </w:r>
      <w:r w:rsidR="003833CA" w:rsidRPr="003833CA">
        <w:rPr>
          <w:rFonts w:ascii="仿宋" w:eastAsia="仿宋" w:hAnsi="仿宋" w:hint="eastAsia"/>
          <w:color w:val="000000"/>
          <w:kern w:val="0"/>
          <w:sz w:val="30"/>
          <w:szCs w:val="30"/>
        </w:rPr>
        <w:t>构建了山区公路桥梁安全风险监测与预警技术体系，解决了山区公路桥梁安全保障关键技术难题</w:t>
      </w:r>
      <w:r w:rsidR="003833CA">
        <w:rPr>
          <w:rFonts w:ascii="仿宋" w:eastAsia="仿宋" w:hAnsi="仿宋" w:hint="eastAsia"/>
          <w:color w:val="000000"/>
          <w:kern w:val="0"/>
          <w:sz w:val="30"/>
          <w:szCs w:val="30"/>
        </w:rPr>
        <w:t>。</w:t>
      </w:r>
    </w:p>
    <w:p w14:paraId="39714B4A" w14:textId="7BEF9CC9" w:rsidR="003833CA" w:rsidRDefault="003833CA" w:rsidP="00492D2E">
      <w:pPr>
        <w:pStyle w:val="a7"/>
        <w:widowControl/>
        <w:shd w:val="clear" w:color="auto" w:fill="FFFFFF"/>
        <w:ind w:firstLine="640"/>
        <w:rPr>
          <w:rFonts w:ascii="仿宋" w:eastAsia="仿宋" w:hAnsi="仿宋"/>
          <w:color w:val="000000"/>
          <w:kern w:val="0"/>
          <w:sz w:val="32"/>
          <w:szCs w:val="32"/>
        </w:rPr>
      </w:pPr>
      <w:r w:rsidRPr="000D331C">
        <w:rPr>
          <w:rFonts w:ascii="仿宋" w:eastAsia="仿宋" w:hAnsi="仿宋" w:hint="eastAsia"/>
          <w:color w:val="000000"/>
          <w:kern w:val="0"/>
          <w:sz w:val="32"/>
          <w:szCs w:val="32"/>
        </w:rPr>
        <w:t>项目累计授权国家发明</w:t>
      </w:r>
      <w:r w:rsidR="0051531E" w:rsidRPr="000D331C">
        <w:rPr>
          <w:rFonts w:ascii="仿宋" w:eastAsia="仿宋" w:hAnsi="仿宋" w:hint="eastAsia"/>
          <w:color w:val="000000"/>
          <w:kern w:val="0"/>
          <w:sz w:val="32"/>
          <w:szCs w:val="32"/>
        </w:rPr>
        <w:t>2</w:t>
      </w:r>
      <w:r w:rsidR="009D3069" w:rsidRPr="000D331C">
        <w:rPr>
          <w:rFonts w:ascii="仿宋" w:eastAsia="仿宋" w:hAnsi="仿宋" w:hint="eastAsia"/>
          <w:color w:val="000000"/>
          <w:kern w:val="0"/>
          <w:sz w:val="32"/>
          <w:szCs w:val="32"/>
        </w:rPr>
        <w:t>6</w:t>
      </w:r>
      <w:r w:rsidRPr="000D331C">
        <w:rPr>
          <w:rFonts w:ascii="仿宋" w:eastAsia="仿宋" w:hAnsi="仿宋" w:hint="eastAsia"/>
          <w:color w:val="000000"/>
          <w:kern w:val="0"/>
          <w:sz w:val="32"/>
          <w:szCs w:val="32"/>
        </w:rPr>
        <w:t>项，软件著作权</w:t>
      </w:r>
      <w:r w:rsidR="00C745A7">
        <w:rPr>
          <w:rFonts w:ascii="仿宋" w:eastAsia="仿宋" w:hAnsi="仿宋" w:hint="eastAsia"/>
          <w:color w:val="000000"/>
          <w:kern w:val="0"/>
          <w:sz w:val="32"/>
          <w:szCs w:val="32"/>
        </w:rPr>
        <w:t>10</w:t>
      </w:r>
      <w:r w:rsidRPr="000D331C">
        <w:rPr>
          <w:rFonts w:ascii="仿宋" w:eastAsia="仿宋" w:hAnsi="仿宋" w:hint="eastAsia"/>
          <w:color w:val="000000"/>
          <w:kern w:val="0"/>
          <w:sz w:val="32"/>
          <w:szCs w:val="32"/>
        </w:rPr>
        <w:t>项</w:t>
      </w:r>
      <w:r w:rsidR="0051531E" w:rsidRPr="000D331C">
        <w:rPr>
          <w:rFonts w:ascii="仿宋" w:eastAsia="仿宋" w:hAnsi="仿宋" w:hint="eastAsia"/>
          <w:color w:val="000000"/>
          <w:kern w:val="0"/>
          <w:sz w:val="32"/>
          <w:szCs w:val="32"/>
        </w:rPr>
        <w:t>，标准3部</w:t>
      </w:r>
      <w:r w:rsidRPr="000D331C">
        <w:rPr>
          <w:rFonts w:ascii="仿宋" w:eastAsia="仿宋" w:hAnsi="仿宋" w:hint="eastAsia"/>
          <w:color w:val="000000"/>
          <w:kern w:val="0"/>
          <w:sz w:val="32"/>
          <w:szCs w:val="32"/>
        </w:rPr>
        <w:t>；出版专著2部，发表SCI论文</w:t>
      </w:r>
      <w:r w:rsidR="007B2F8D" w:rsidRPr="000D331C">
        <w:rPr>
          <w:rFonts w:ascii="仿宋" w:eastAsia="仿宋" w:hAnsi="仿宋" w:hint="eastAsia"/>
          <w:color w:val="000000"/>
          <w:kern w:val="0"/>
          <w:sz w:val="32"/>
          <w:szCs w:val="32"/>
        </w:rPr>
        <w:t>62</w:t>
      </w:r>
      <w:r w:rsidRPr="000D331C">
        <w:rPr>
          <w:rFonts w:ascii="仿宋" w:eastAsia="仿宋" w:hAnsi="仿宋" w:hint="eastAsia"/>
          <w:color w:val="000000"/>
          <w:kern w:val="0"/>
          <w:sz w:val="32"/>
          <w:szCs w:val="32"/>
        </w:rPr>
        <w:t>篇</w:t>
      </w:r>
      <w:r w:rsidR="008D2D11" w:rsidRPr="000D331C">
        <w:rPr>
          <w:rFonts w:ascii="仿宋" w:eastAsia="仿宋" w:hAnsi="仿宋" w:hint="eastAsia"/>
          <w:color w:val="000000"/>
          <w:kern w:val="0"/>
          <w:sz w:val="32"/>
          <w:szCs w:val="32"/>
        </w:rPr>
        <w:t>，</w:t>
      </w:r>
      <w:r w:rsidRPr="000D331C">
        <w:rPr>
          <w:rFonts w:ascii="仿宋" w:eastAsia="仿宋" w:hAnsi="仿宋" w:hint="eastAsia"/>
          <w:color w:val="000000"/>
          <w:kern w:val="0"/>
          <w:sz w:val="32"/>
          <w:szCs w:val="32"/>
        </w:rPr>
        <w:t>EI</w:t>
      </w:r>
      <w:r w:rsidR="009020F8" w:rsidRPr="000D331C">
        <w:rPr>
          <w:rFonts w:ascii="仿宋" w:eastAsia="仿宋" w:hAnsi="仿宋" w:hint="eastAsia"/>
          <w:color w:val="000000"/>
          <w:kern w:val="0"/>
          <w:sz w:val="32"/>
          <w:szCs w:val="32"/>
        </w:rPr>
        <w:t>46</w:t>
      </w:r>
      <w:r w:rsidRPr="000D331C">
        <w:rPr>
          <w:rFonts w:ascii="仿宋" w:eastAsia="仿宋" w:hAnsi="仿宋" w:hint="eastAsia"/>
          <w:color w:val="000000"/>
          <w:kern w:val="0"/>
          <w:sz w:val="32"/>
          <w:szCs w:val="32"/>
        </w:rPr>
        <w:t>篇</w:t>
      </w:r>
      <w:r w:rsidR="008D2D11" w:rsidRPr="000D331C">
        <w:rPr>
          <w:rFonts w:ascii="仿宋" w:eastAsia="仿宋" w:hAnsi="仿宋" w:hint="eastAsia"/>
          <w:color w:val="000000"/>
          <w:kern w:val="0"/>
          <w:sz w:val="32"/>
          <w:szCs w:val="32"/>
        </w:rPr>
        <w:t>。</w:t>
      </w:r>
      <w:r w:rsidR="008D2D11">
        <w:rPr>
          <w:rFonts w:ascii="仿宋" w:eastAsia="仿宋" w:hAnsi="仿宋" w:hint="eastAsia"/>
          <w:color w:val="000000"/>
          <w:kern w:val="0"/>
          <w:sz w:val="32"/>
          <w:szCs w:val="32"/>
        </w:rPr>
        <w:t>应用</w:t>
      </w:r>
      <w:r w:rsidR="00AA791D">
        <w:rPr>
          <w:rFonts w:ascii="仿宋" w:eastAsia="仿宋" w:hAnsi="仿宋" w:hint="eastAsia"/>
          <w:color w:val="000000"/>
          <w:kern w:val="0"/>
          <w:sz w:val="32"/>
          <w:szCs w:val="32"/>
        </w:rPr>
        <w:t>近三年</w:t>
      </w:r>
      <w:r w:rsidR="002F4A6E" w:rsidRPr="002F4A6E">
        <w:rPr>
          <w:rFonts w:ascii="仿宋" w:eastAsia="仿宋" w:hAnsi="仿宋" w:hint="eastAsia"/>
          <w:color w:val="000000"/>
          <w:kern w:val="0"/>
          <w:sz w:val="32"/>
          <w:szCs w:val="32"/>
        </w:rPr>
        <w:t>工程运营节约投资、创造经济效益合计</w:t>
      </w:r>
      <w:r w:rsidR="00AA791D">
        <w:rPr>
          <w:rFonts w:ascii="仿宋" w:eastAsia="仿宋" w:hAnsi="仿宋" w:hint="eastAsia"/>
          <w:color w:val="000000"/>
          <w:kern w:val="0"/>
          <w:sz w:val="32"/>
          <w:szCs w:val="32"/>
        </w:rPr>
        <w:t>近10</w:t>
      </w:r>
      <w:r w:rsidR="002F4A6E" w:rsidRPr="002F4A6E">
        <w:rPr>
          <w:rFonts w:ascii="仿宋" w:eastAsia="仿宋" w:hAnsi="仿宋" w:hint="eastAsia"/>
          <w:color w:val="000000"/>
          <w:kern w:val="0"/>
          <w:sz w:val="32"/>
          <w:szCs w:val="32"/>
        </w:rPr>
        <w:t>亿元</w:t>
      </w:r>
      <w:r w:rsidR="002F4A6E">
        <w:rPr>
          <w:rFonts w:ascii="仿宋" w:eastAsia="仿宋" w:hAnsi="仿宋" w:hint="eastAsia"/>
          <w:color w:val="000000"/>
          <w:kern w:val="0"/>
          <w:sz w:val="32"/>
          <w:szCs w:val="32"/>
        </w:rPr>
        <w:t>，</w:t>
      </w:r>
      <w:r w:rsidR="008D2D11" w:rsidRPr="008D2D11">
        <w:rPr>
          <w:rFonts w:ascii="仿宋" w:eastAsia="仿宋" w:hAnsi="仿宋" w:hint="eastAsia"/>
          <w:color w:val="000000"/>
          <w:kern w:val="0"/>
          <w:sz w:val="32"/>
          <w:szCs w:val="32"/>
        </w:rPr>
        <w:t>直接</w:t>
      </w:r>
      <w:r w:rsidR="008D2D11" w:rsidRPr="008D2D11">
        <w:rPr>
          <w:rFonts w:ascii="仿宋" w:eastAsia="仿宋" w:hAnsi="仿宋" w:hint="eastAsia"/>
          <w:color w:val="000000"/>
          <w:kern w:val="0"/>
          <w:sz w:val="32"/>
          <w:szCs w:val="32"/>
        </w:rPr>
        <w:lastRenderedPageBreak/>
        <w:t>支撑了雅康高速泸定大渡河大桥、G93南溪长江大桥等西部地区超100座大型山区公路桥梁</w:t>
      </w:r>
      <w:r w:rsidR="008D2D11">
        <w:rPr>
          <w:rFonts w:ascii="仿宋" w:eastAsia="仿宋" w:hAnsi="仿宋" w:hint="eastAsia"/>
          <w:color w:val="000000"/>
          <w:kern w:val="0"/>
          <w:sz w:val="32"/>
          <w:szCs w:val="32"/>
        </w:rPr>
        <w:t>，</w:t>
      </w:r>
      <w:r w:rsidR="008D2D11" w:rsidRPr="008D2D11">
        <w:rPr>
          <w:rFonts w:ascii="仿宋" w:eastAsia="仿宋" w:hAnsi="仿宋" w:hint="eastAsia"/>
          <w:color w:val="000000"/>
          <w:kern w:val="0"/>
          <w:sz w:val="32"/>
          <w:szCs w:val="32"/>
        </w:rPr>
        <w:t>保障西部山区重点公路桥梁全线0事故超1000天，社会经济效益显著</w:t>
      </w:r>
      <w:r w:rsidR="008D2D11">
        <w:rPr>
          <w:rFonts w:ascii="仿宋" w:eastAsia="仿宋" w:hAnsi="仿宋" w:hint="eastAsia"/>
          <w:color w:val="000000"/>
          <w:kern w:val="0"/>
          <w:sz w:val="32"/>
          <w:szCs w:val="32"/>
        </w:rPr>
        <w:t>。</w:t>
      </w:r>
    </w:p>
    <w:p w14:paraId="6A37C25E" w14:textId="3D80AD62" w:rsidR="00A42292" w:rsidRPr="004C04EC" w:rsidRDefault="000220AD" w:rsidP="003833CA">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提名该项目为2024年度四川省科学技术奖（科学技术进步奖）</w:t>
      </w:r>
    </w:p>
    <w:p w14:paraId="7828919F" w14:textId="77777777" w:rsidR="00A42292" w:rsidRPr="00026504" w:rsidRDefault="00A42292" w:rsidP="00A42292">
      <w:pPr>
        <w:pStyle w:val="a7"/>
        <w:widowControl/>
        <w:numPr>
          <w:ilvl w:val="0"/>
          <w:numId w:val="4"/>
        </w:numPr>
        <w:shd w:val="clear" w:color="auto" w:fill="FFFFFF"/>
        <w:ind w:right="1450" w:firstLineChars="0"/>
        <w:outlineLvl w:val="0"/>
        <w:rPr>
          <w:rFonts w:ascii="黑体" w:eastAsia="黑体" w:hAnsi="黑体"/>
          <w:color w:val="000000"/>
          <w:kern w:val="0"/>
          <w:sz w:val="32"/>
          <w:szCs w:val="32"/>
        </w:rPr>
      </w:pPr>
      <w:r w:rsidRPr="00026504">
        <w:rPr>
          <w:rFonts w:ascii="黑体" w:eastAsia="黑体" w:hAnsi="黑体" w:hint="eastAsia"/>
          <w:color w:val="000000"/>
          <w:kern w:val="0"/>
          <w:sz w:val="32"/>
          <w:szCs w:val="32"/>
        </w:rPr>
        <w:t>项目简介</w:t>
      </w:r>
    </w:p>
    <w:p w14:paraId="3078B1AE" w14:textId="636DDD95" w:rsidR="000220AD" w:rsidRPr="004C04EC" w:rsidRDefault="0025176F"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在2</w:t>
      </w:r>
      <w:r w:rsidRPr="004C04EC">
        <w:rPr>
          <w:rFonts w:ascii="仿宋" w:eastAsia="仿宋" w:hAnsi="仿宋"/>
          <w:color w:val="000000"/>
          <w:kern w:val="0"/>
          <w:sz w:val="30"/>
          <w:szCs w:val="30"/>
        </w:rPr>
        <w:t>007</w:t>
      </w:r>
      <w:r w:rsidRPr="004C04EC">
        <w:rPr>
          <w:rFonts w:ascii="仿宋" w:eastAsia="仿宋" w:hAnsi="仿宋" w:hint="eastAsia"/>
          <w:color w:val="000000"/>
          <w:kern w:val="0"/>
          <w:sz w:val="30"/>
          <w:szCs w:val="30"/>
        </w:rPr>
        <w:t>年至2</w:t>
      </w:r>
      <w:r w:rsidRPr="004C04EC">
        <w:rPr>
          <w:rFonts w:ascii="仿宋" w:eastAsia="仿宋" w:hAnsi="仿宋"/>
          <w:color w:val="000000"/>
          <w:kern w:val="0"/>
          <w:sz w:val="30"/>
          <w:szCs w:val="30"/>
        </w:rPr>
        <w:t>023</w:t>
      </w:r>
      <w:r w:rsidRPr="004C04EC">
        <w:rPr>
          <w:rFonts w:ascii="仿宋" w:eastAsia="仿宋" w:hAnsi="仿宋" w:hint="eastAsia"/>
          <w:color w:val="000000"/>
          <w:kern w:val="0"/>
          <w:sz w:val="30"/>
          <w:szCs w:val="30"/>
        </w:rPr>
        <w:t>年间，我国共有百余座桥梁出现垮塌及车辆坠桥事故，其中大部分桥梁服役年限远小于设计基准期，且为山区公路桥梁。</w:t>
      </w:r>
      <w:r w:rsidR="000220AD" w:rsidRPr="004C04EC">
        <w:rPr>
          <w:rFonts w:ascii="仿宋" w:eastAsia="仿宋" w:hAnsi="仿宋" w:hint="eastAsia"/>
          <w:color w:val="000000"/>
          <w:kern w:val="0"/>
          <w:sz w:val="30"/>
          <w:szCs w:val="30"/>
        </w:rPr>
        <w:t>由于山区地形地貌险峻，桥梁结构形式多样，运营情况复杂，致使山区桥梁动态病害问题突出，甚至出现结构垮塌、车辆坠桥等严重安全事故，桥梁安全保障工作仍存在“风险识别难、一体化研判难、智能化预警难”等难题。在国家自然科学基金委等项目支持下，历经十余年科研攻关，针对山区公路桥梁智能监测与安全保障技术，开展深入的理论研究、技术创新与工程应用，具体创新点如下：</w:t>
      </w:r>
    </w:p>
    <w:p w14:paraId="21453E8C" w14:textId="77777777" w:rsidR="000220AD" w:rsidRPr="004C04EC" w:rsidRDefault="000220AD"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（1）构建了风/震/交通流联合作用下山区桥梁动力安全风险概率分析的新理论，解决了桥梁动力安全风险量化识别难题。</w:t>
      </w:r>
    </w:p>
    <w:p w14:paraId="787D4EA2" w14:textId="77777777" w:rsidR="000220AD" w:rsidRPr="004C04EC" w:rsidRDefault="000220AD"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发展了多源物理场作用下桥梁随机振动的自适应分析技术，大幅提升了桥梁动力安全风险的计算效率。建立了风/震/复杂交通流联合随机场与桥梁动力安全风险的映射模型，明确了桥梁动力安全风险的关键诱因素。发展了山区桥梁结构动力安全风险概率的量化方法，实现了桥梁结构的安全风险分级识别。</w:t>
      </w:r>
    </w:p>
    <w:p w14:paraId="7A3E8B84" w14:textId="77777777" w:rsidR="000220AD" w:rsidRPr="004C04EC" w:rsidRDefault="000220AD"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lastRenderedPageBreak/>
        <w:t>（2）提出了山区桥梁健康状态及行车安全的一体化评价方法，解决了车桥系统动力安全风险研判难题。</w:t>
      </w:r>
    </w:p>
    <w:p w14:paraId="4C7B5218" w14:textId="77777777" w:rsidR="000220AD" w:rsidRPr="004C04EC" w:rsidRDefault="000220AD"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构建了数据驱动的车桥系统动力时序预测框架，实现了桥梁及车辆动力安全的超前预报。发展了桥梁结构异常状态动态演进的精准判别技术，实现了交通状态保持下桥梁病害的高效诊断。发展了基于车桥相互作用机理的桥上车辆运行状态快速反演技术，提出了桥梁健康状态及行车安全的一体化研判方法</w:t>
      </w:r>
    </w:p>
    <w:p w14:paraId="32094866" w14:textId="77777777" w:rsidR="000220AD" w:rsidRPr="004C04EC" w:rsidRDefault="000220AD"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（3）建立了山区桥梁结构安全预警关键技术体系，解决了车桥系统动力安全的智能化保障难题。</w:t>
      </w:r>
    </w:p>
    <w:p w14:paraId="292B3730" w14:textId="77777777" w:rsidR="000220AD" w:rsidRPr="004C04EC" w:rsidRDefault="000220AD"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开发了云边端协同的数据智能感知与采集技术，实现了山区桥梁监测实时数据的高效能采集。构建了监测数据的异常检测模型，制定了桥梁动力安全的风险事件判别机制。研创了山区桥梁结构健康状态与行车动力安全风险全天候监测预警云平台，突破桥梁安全运营的数智化技术瓶颈。</w:t>
      </w:r>
    </w:p>
    <w:p w14:paraId="79F106DF" w14:textId="67701620" w:rsidR="000220AD" w:rsidRPr="004C04EC" w:rsidRDefault="000220AD"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制订颁布了地方标准</w:t>
      </w:r>
      <w:r w:rsidR="001140AC">
        <w:rPr>
          <w:rFonts w:ascii="仿宋" w:eastAsia="仿宋" w:hAnsi="仿宋" w:hint="eastAsia"/>
          <w:color w:val="000000"/>
          <w:kern w:val="0"/>
          <w:sz w:val="30"/>
          <w:szCs w:val="30"/>
        </w:rPr>
        <w:t>3</w:t>
      </w:r>
      <w:r w:rsidRPr="004C04EC">
        <w:rPr>
          <w:rFonts w:ascii="仿宋" w:eastAsia="仿宋" w:hAnsi="仿宋" w:hint="eastAsia"/>
          <w:color w:val="000000"/>
          <w:kern w:val="0"/>
          <w:sz w:val="30"/>
          <w:szCs w:val="30"/>
        </w:rPr>
        <w:t>部，其中《山区公路混凝土桥梁结构安全风险监测指标体系设计与预警技术指南》成功入选《2023年交通运输部标准化发展报告》，作为典型案例向全国推广；</w:t>
      </w:r>
      <w:r w:rsidRPr="000D331C">
        <w:rPr>
          <w:rFonts w:ascii="仿宋" w:eastAsia="仿宋" w:hAnsi="仿宋" w:hint="eastAsia"/>
          <w:color w:val="000000"/>
          <w:kern w:val="0"/>
          <w:sz w:val="30"/>
          <w:szCs w:val="30"/>
        </w:rPr>
        <w:t>授权国家发明</w:t>
      </w:r>
      <w:r w:rsidR="00052A8C" w:rsidRPr="000D331C">
        <w:rPr>
          <w:rFonts w:ascii="仿宋" w:eastAsia="仿宋" w:hAnsi="仿宋" w:hint="eastAsia"/>
          <w:color w:val="000000"/>
          <w:kern w:val="0"/>
          <w:sz w:val="30"/>
          <w:szCs w:val="30"/>
        </w:rPr>
        <w:t>26</w:t>
      </w:r>
      <w:r w:rsidRPr="000D331C">
        <w:rPr>
          <w:rFonts w:ascii="仿宋" w:eastAsia="仿宋" w:hAnsi="仿宋" w:hint="eastAsia"/>
          <w:color w:val="000000"/>
          <w:kern w:val="0"/>
          <w:sz w:val="30"/>
          <w:szCs w:val="30"/>
        </w:rPr>
        <w:t>项，软件著作权</w:t>
      </w:r>
      <w:r w:rsidR="00C745A7">
        <w:rPr>
          <w:rFonts w:ascii="仿宋" w:eastAsia="仿宋" w:hAnsi="仿宋" w:hint="eastAsia"/>
          <w:color w:val="000000"/>
          <w:kern w:val="0"/>
          <w:sz w:val="30"/>
          <w:szCs w:val="30"/>
        </w:rPr>
        <w:t>10</w:t>
      </w:r>
      <w:r w:rsidRPr="000D331C">
        <w:rPr>
          <w:rFonts w:ascii="仿宋" w:eastAsia="仿宋" w:hAnsi="仿宋" w:hint="eastAsia"/>
          <w:color w:val="000000"/>
          <w:kern w:val="0"/>
          <w:sz w:val="30"/>
          <w:szCs w:val="30"/>
        </w:rPr>
        <w:t>项；出版专著</w:t>
      </w:r>
      <w:r w:rsidR="001140AC" w:rsidRPr="000D331C">
        <w:rPr>
          <w:rFonts w:ascii="仿宋" w:eastAsia="仿宋" w:hAnsi="仿宋" w:hint="eastAsia"/>
          <w:color w:val="000000"/>
          <w:kern w:val="0"/>
          <w:sz w:val="30"/>
          <w:szCs w:val="30"/>
        </w:rPr>
        <w:t>2</w:t>
      </w:r>
      <w:r w:rsidRPr="000D331C">
        <w:rPr>
          <w:rFonts w:ascii="仿宋" w:eastAsia="仿宋" w:hAnsi="仿宋" w:hint="eastAsia"/>
          <w:color w:val="000000"/>
          <w:kern w:val="0"/>
          <w:sz w:val="30"/>
          <w:szCs w:val="30"/>
        </w:rPr>
        <w:t>部，发表SCI/EI论文</w:t>
      </w:r>
      <w:r w:rsidR="00C97888" w:rsidRPr="000D331C">
        <w:rPr>
          <w:rFonts w:ascii="仿宋" w:eastAsia="仿宋" w:hAnsi="仿宋" w:hint="eastAsia"/>
          <w:color w:val="000000"/>
          <w:kern w:val="0"/>
          <w:sz w:val="30"/>
          <w:szCs w:val="30"/>
        </w:rPr>
        <w:t>62</w:t>
      </w:r>
      <w:r w:rsidRPr="000D331C">
        <w:rPr>
          <w:rFonts w:ascii="仿宋" w:eastAsia="仿宋" w:hAnsi="仿宋" w:hint="eastAsia"/>
          <w:color w:val="000000"/>
          <w:kern w:val="0"/>
          <w:sz w:val="30"/>
          <w:szCs w:val="30"/>
        </w:rPr>
        <w:t>/</w:t>
      </w:r>
      <w:r w:rsidR="00C97888" w:rsidRPr="000D331C">
        <w:rPr>
          <w:rFonts w:ascii="仿宋" w:eastAsia="仿宋" w:hAnsi="仿宋" w:hint="eastAsia"/>
          <w:color w:val="000000"/>
          <w:kern w:val="0"/>
          <w:sz w:val="30"/>
          <w:szCs w:val="30"/>
        </w:rPr>
        <w:t>46</w:t>
      </w:r>
      <w:r w:rsidRPr="000D331C">
        <w:rPr>
          <w:rFonts w:ascii="仿宋" w:eastAsia="仿宋" w:hAnsi="仿宋" w:hint="eastAsia"/>
          <w:color w:val="000000"/>
          <w:kern w:val="0"/>
          <w:sz w:val="30"/>
          <w:szCs w:val="30"/>
        </w:rPr>
        <w:t>篇。</w:t>
      </w:r>
    </w:p>
    <w:p w14:paraId="1EFFCDAE" w14:textId="5AE08D81" w:rsidR="000220AD" w:rsidRPr="004C04EC" w:rsidRDefault="000220AD" w:rsidP="000220AD">
      <w:pPr>
        <w:pStyle w:val="a7"/>
        <w:widowControl/>
        <w:shd w:val="clear" w:color="auto" w:fill="FFFFFF"/>
        <w:ind w:firstLine="600"/>
        <w:rPr>
          <w:rFonts w:ascii="仿宋" w:eastAsia="仿宋" w:hAnsi="仿宋"/>
          <w:color w:val="000000"/>
          <w:kern w:val="0"/>
          <w:sz w:val="30"/>
          <w:szCs w:val="30"/>
        </w:rPr>
      </w:pPr>
      <w:r w:rsidRPr="004C04EC">
        <w:rPr>
          <w:rFonts w:ascii="仿宋" w:eastAsia="仿宋" w:hAnsi="仿宋" w:hint="eastAsia"/>
          <w:color w:val="000000"/>
          <w:kern w:val="0"/>
          <w:sz w:val="30"/>
          <w:szCs w:val="30"/>
        </w:rPr>
        <w:t>研究成果突破了我国山区桥梁安全运营的数智化管控技术瓶颈，已成功在蜀道集团、省级应急管理部门等单位广泛应用，直接支撑了雅康高速泸定大渡河大桥、G93南溪长江大桥等西部</w:t>
      </w:r>
      <w:r w:rsidRPr="004C04EC">
        <w:rPr>
          <w:rFonts w:ascii="仿宋" w:eastAsia="仿宋" w:hAnsi="仿宋" w:hint="eastAsia"/>
          <w:color w:val="000000"/>
          <w:kern w:val="0"/>
          <w:sz w:val="30"/>
          <w:szCs w:val="30"/>
        </w:rPr>
        <w:lastRenderedPageBreak/>
        <w:t>地区超100座大型山区公路桥梁；科研成果和相关产品创新性突出，近</w:t>
      </w:r>
      <w:r w:rsidR="00AA791D">
        <w:rPr>
          <w:rFonts w:ascii="仿宋" w:eastAsia="仿宋" w:hAnsi="仿宋" w:hint="eastAsia"/>
          <w:color w:val="000000"/>
          <w:kern w:val="0"/>
          <w:sz w:val="30"/>
          <w:szCs w:val="30"/>
        </w:rPr>
        <w:t>三</w:t>
      </w:r>
      <w:r w:rsidRPr="004C04EC">
        <w:rPr>
          <w:rFonts w:ascii="仿宋" w:eastAsia="仿宋" w:hAnsi="仿宋" w:hint="eastAsia"/>
          <w:color w:val="000000"/>
          <w:kern w:val="0"/>
          <w:sz w:val="30"/>
          <w:szCs w:val="30"/>
        </w:rPr>
        <w:t>年工程运营节约投资、创造经济效益合计</w:t>
      </w:r>
      <w:r w:rsidR="00AA791D">
        <w:rPr>
          <w:rFonts w:ascii="仿宋" w:eastAsia="仿宋" w:hAnsi="仿宋" w:hint="eastAsia"/>
          <w:color w:val="000000"/>
          <w:kern w:val="0"/>
          <w:sz w:val="30"/>
          <w:szCs w:val="30"/>
        </w:rPr>
        <w:t>近10</w:t>
      </w:r>
      <w:r w:rsidRPr="004C04EC">
        <w:rPr>
          <w:rFonts w:ascii="仿宋" w:eastAsia="仿宋" w:hAnsi="仿宋" w:hint="eastAsia"/>
          <w:color w:val="000000"/>
          <w:kern w:val="0"/>
          <w:sz w:val="30"/>
          <w:szCs w:val="30"/>
        </w:rPr>
        <w:t>亿元，保障西部山区重点公路桥梁全线0事故超1000天，社会经济效益显著。</w:t>
      </w:r>
    </w:p>
    <w:p w14:paraId="0AB02716" w14:textId="77777777" w:rsidR="000220AD" w:rsidRPr="000220AD" w:rsidRDefault="000220AD" w:rsidP="000220AD">
      <w:pPr>
        <w:pStyle w:val="a7"/>
        <w:widowControl/>
        <w:shd w:val="clear" w:color="auto" w:fill="FFFFFF"/>
        <w:ind w:firstLineChars="0" w:firstLine="0"/>
        <w:rPr>
          <w:rFonts w:ascii="仿宋" w:eastAsia="仿宋" w:hAnsi="仿宋"/>
          <w:color w:val="000000"/>
          <w:kern w:val="0"/>
          <w:szCs w:val="21"/>
        </w:rPr>
      </w:pPr>
    </w:p>
    <w:p w14:paraId="68135DC1" w14:textId="77777777" w:rsidR="00A42292" w:rsidRPr="00026504" w:rsidRDefault="00A42292" w:rsidP="00A42292">
      <w:pPr>
        <w:pStyle w:val="a7"/>
        <w:widowControl/>
        <w:numPr>
          <w:ilvl w:val="0"/>
          <w:numId w:val="5"/>
        </w:numPr>
        <w:shd w:val="clear" w:color="auto" w:fill="FFFFFF"/>
        <w:ind w:right="1450" w:firstLineChars="0"/>
        <w:outlineLvl w:val="0"/>
        <w:rPr>
          <w:rFonts w:ascii="黑体" w:eastAsia="黑体" w:hAnsi="黑体"/>
          <w:color w:val="000000"/>
          <w:kern w:val="0"/>
          <w:sz w:val="32"/>
          <w:szCs w:val="32"/>
        </w:rPr>
      </w:pPr>
      <w:r w:rsidRPr="00026504">
        <w:rPr>
          <w:rFonts w:ascii="黑体" w:eastAsia="黑体" w:hAnsi="黑体" w:hint="eastAsia"/>
          <w:color w:val="000000"/>
          <w:kern w:val="0"/>
          <w:sz w:val="32"/>
          <w:szCs w:val="32"/>
        </w:rPr>
        <w:t>主要知识产权和标准规范等目录</w:t>
      </w:r>
    </w:p>
    <w:tbl>
      <w:tblPr>
        <w:tblW w:w="92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99"/>
        <w:gridCol w:w="1701"/>
        <w:gridCol w:w="709"/>
        <w:gridCol w:w="992"/>
        <w:gridCol w:w="851"/>
        <w:gridCol w:w="708"/>
        <w:gridCol w:w="1276"/>
        <w:gridCol w:w="1559"/>
        <w:gridCol w:w="734"/>
      </w:tblGrid>
      <w:tr w:rsidR="00A42292" w:rsidRPr="00D06393" w14:paraId="110C880F" w14:textId="77777777" w:rsidTr="00D116CD">
        <w:trPr>
          <w:trHeight w:val="680"/>
        </w:trPr>
        <w:tc>
          <w:tcPr>
            <w:tcW w:w="699" w:type="dxa"/>
            <w:vAlign w:val="center"/>
          </w:tcPr>
          <w:p w14:paraId="4A0090AD" w14:textId="77777777" w:rsidR="00A42292" w:rsidRPr="00D06393" w:rsidRDefault="00A42292" w:rsidP="00495F8D">
            <w:pPr>
              <w:jc w:val="center"/>
              <w:rPr>
                <w:color w:val="000000"/>
                <w:szCs w:val="21"/>
              </w:rPr>
            </w:pPr>
            <w:r w:rsidRPr="00D06393">
              <w:rPr>
                <w:color w:val="000000"/>
                <w:szCs w:val="21"/>
              </w:rPr>
              <w:t>知识产权</w:t>
            </w:r>
            <w:r w:rsidRPr="00D06393">
              <w:rPr>
                <w:rFonts w:hint="eastAsia"/>
                <w:color w:val="000000"/>
                <w:szCs w:val="21"/>
              </w:rPr>
              <w:t>（标准）</w:t>
            </w:r>
            <w:r w:rsidRPr="00D06393">
              <w:rPr>
                <w:color w:val="000000"/>
                <w:szCs w:val="21"/>
              </w:rPr>
              <w:t>类别</w:t>
            </w:r>
          </w:p>
        </w:tc>
        <w:tc>
          <w:tcPr>
            <w:tcW w:w="1701" w:type="dxa"/>
            <w:vAlign w:val="center"/>
          </w:tcPr>
          <w:p w14:paraId="12BB1557" w14:textId="77777777" w:rsidR="00A42292" w:rsidRPr="00D06393" w:rsidRDefault="00A42292" w:rsidP="00495F8D">
            <w:pPr>
              <w:jc w:val="center"/>
              <w:rPr>
                <w:color w:val="000000"/>
                <w:szCs w:val="21"/>
              </w:rPr>
            </w:pPr>
            <w:r w:rsidRPr="00D06393">
              <w:rPr>
                <w:rFonts w:hint="eastAsia"/>
                <w:color w:val="000000"/>
                <w:szCs w:val="21"/>
              </w:rPr>
              <w:t>知识产权（标准）具体</w:t>
            </w:r>
            <w:r w:rsidRPr="00D06393">
              <w:rPr>
                <w:color w:val="000000"/>
                <w:szCs w:val="21"/>
              </w:rPr>
              <w:t>名称</w:t>
            </w:r>
          </w:p>
        </w:tc>
        <w:tc>
          <w:tcPr>
            <w:tcW w:w="709" w:type="dxa"/>
            <w:vAlign w:val="center"/>
          </w:tcPr>
          <w:p w14:paraId="2E2E71F0" w14:textId="77777777" w:rsidR="00A42292" w:rsidRPr="00D06393" w:rsidRDefault="00A42292" w:rsidP="00495F8D">
            <w:pPr>
              <w:jc w:val="center"/>
              <w:rPr>
                <w:color w:val="000000"/>
                <w:szCs w:val="21"/>
              </w:rPr>
            </w:pPr>
            <w:r w:rsidRPr="00D06393">
              <w:rPr>
                <w:color w:val="000000"/>
                <w:szCs w:val="21"/>
              </w:rPr>
              <w:t>国</w:t>
            </w:r>
            <w:r w:rsidRPr="00D06393">
              <w:rPr>
                <w:rFonts w:hint="eastAsia"/>
                <w:color w:val="000000"/>
                <w:szCs w:val="21"/>
              </w:rPr>
              <w:t>家</w:t>
            </w:r>
          </w:p>
          <w:p w14:paraId="46D5DB08" w14:textId="77777777" w:rsidR="00A42292" w:rsidRPr="00D06393" w:rsidRDefault="00A42292" w:rsidP="00495F8D">
            <w:pPr>
              <w:jc w:val="center"/>
              <w:rPr>
                <w:color w:val="000000"/>
                <w:szCs w:val="21"/>
              </w:rPr>
            </w:pPr>
            <w:r w:rsidRPr="00D06393">
              <w:rPr>
                <w:color w:val="000000"/>
                <w:szCs w:val="21"/>
              </w:rPr>
              <w:t>（</w:t>
            </w:r>
            <w:r w:rsidRPr="00D06393">
              <w:rPr>
                <w:rFonts w:hint="eastAsia"/>
                <w:color w:val="000000"/>
                <w:szCs w:val="21"/>
              </w:rPr>
              <w:t>地</w:t>
            </w:r>
            <w:r w:rsidRPr="00D06393">
              <w:rPr>
                <w:color w:val="000000"/>
                <w:szCs w:val="21"/>
              </w:rPr>
              <w:t>区）</w:t>
            </w:r>
          </w:p>
        </w:tc>
        <w:tc>
          <w:tcPr>
            <w:tcW w:w="992" w:type="dxa"/>
            <w:vAlign w:val="center"/>
          </w:tcPr>
          <w:p w14:paraId="15408964" w14:textId="77777777" w:rsidR="00A42292" w:rsidRPr="00D06393" w:rsidRDefault="00A42292" w:rsidP="00495F8D">
            <w:pPr>
              <w:jc w:val="center"/>
              <w:rPr>
                <w:color w:val="000000"/>
                <w:szCs w:val="21"/>
              </w:rPr>
            </w:pPr>
            <w:r w:rsidRPr="00D06393">
              <w:rPr>
                <w:rFonts w:hint="eastAsia"/>
                <w:color w:val="000000"/>
                <w:szCs w:val="21"/>
              </w:rPr>
              <w:t>授权号（标准编号）</w:t>
            </w:r>
          </w:p>
        </w:tc>
        <w:tc>
          <w:tcPr>
            <w:tcW w:w="851" w:type="dxa"/>
            <w:vAlign w:val="center"/>
          </w:tcPr>
          <w:p w14:paraId="67E37FBE" w14:textId="77777777" w:rsidR="00A42292" w:rsidRPr="00D06393" w:rsidRDefault="00A42292" w:rsidP="00495F8D">
            <w:pPr>
              <w:jc w:val="center"/>
              <w:rPr>
                <w:color w:val="000000"/>
                <w:szCs w:val="21"/>
              </w:rPr>
            </w:pPr>
            <w:r w:rsidRPr="00D06393">
              <w:rPr>
                <w:rFonts w:hint="eastAsia"/>
                <w:color w:val="000000"/>
                <w:szCs w:val="21"/>
              </w:rPr>
              <w:t>授权（标准发布）日期</w:t>
            </w:r>
          </w:p>
        </w:tc>
        <w:tc>
          <w:tcPr>
            <w:tcW w:w="708" w:type="dxa"/>
            <w:vAlign w:val="center"/>
          </w:tcPr>
          <w:p w14:paraId="1DA881A1" w14:textId="77777777" w:rsidR="00A42292" w:rsidRPr="00D06393" w:rsidRDefault="00A42292" w:rsidP="00495F8D">
            <w:pPr>
              <w:jc w:val="center"/>
              <w:rPr>
                <w:color w:val="000000"/>
                <w:szCs w:val="21"/>
              </w:rPr>
            </w:pPr>
            <w:r w:rsidRPr="00D06393">
              <w:rPr>
                <w:rFonts w:hint="eastAsia"/>
                <w:color w:val="000000"/>
                <w:szCs w:val="21"/>
              </w:rPr>
              <w:t>证书编号</w:t>
            </w:r>
            <w:r w:rsidRPr="00D06393">
              <w:rPr>
                <w:color w:val="000000"/>
                <w:szCs w:val="21"/>
              </w:rPr>
              <w:br/>
            </w:r>
            <w:r w:rsidRPr="00D06393">
              <w:rPr>
                <w:rFonts w:hint="eastAsia"/>
                <w:color w:val="000000"/>
                <w:szCs w:val="21"/>
              </w:rPr>
              <w:t>（标准批准发布</w:t>
            </w:r>
            <w:r w:rsidRPr="00D06393">
              <w:rPr>
                <w:color w:val="000000"/>
                <w:szCs w:val="21"/>
              </w:rPr>
              <w:t>部门</w:t>
            </w:r>
            <w:r w:rsidRPr="00D06393">
              <w:rPr>
                <w:rFonts w:hint="eastAsia"/>
                <w:color w:val="000000"/>
                <w:szCs w:val="21"/>
              </w:rPr>
              <w:t>）</w:t>
            </w:r>
          </w:p>
        </w:tc>
        <w:tc>
          <w:tcPr>
            <w:tcW w:w="1276" w:type="dxa"/>
            <w:vAlign w:val="center"/>
          </w:tcPr>
          <w:p w14:paraId="6481BCA7" w14:textId="77777777" w:rsidR="00A42292" w:rsidRPr="00D06393" w:rsidRDefault="00A42292" w:rsidP="00495F8D">
            <w:pPr>
              <w:jc w:val="center"/>
              <w:rPr>
                <w:color w:val="000000"/>
                <w:szCs w:val="21"/>
              </w:rPr>
            </w:pPr>
            <w:r w:rsidRPr="00D06393">
              <w:rPr>
                <w:rFonts w:hint="eastAsia"/>
                <w:color w:val="000000"/>
                <w:szCs w:val="21"/>
              </w:rPr>
              <w:t>权利人（标准起草单位）</w:t>
            </w:r>
          </w:p>
        </w:tc>
        <w:tc>
          <w:tcPr>
            <w:tcW w:w="1559" w:type="dxa"/>
            <w:vAlign w:val="center"/>
          </w:tcPr>
          <w:p w14:paraId="602F313A" w14:textId="77777777" w:rsidR="00A42292" w:rsidRPr="00D06393" w:rsidRDefault="00A42292" w:rsidP="00495F8D">
            <w:pPr>
              <w:jc w:val="center"/>
              <w:rPr>
                <w:color w:val="000000"/>
                <w:szCs w:val="21"/>
              </w:rPr>
            </w:pPr>
            <w:r w:rsidRPr="00D06393">
              <w:rPr>
                <w:rFonts w:hint="eastAsia"/>
                <w:color w:val="000000"/>
                <w:szCs w:val="21"/>
              </w:rPr>
              <w:t>发明人（标准起草人）</w:t>
            </w:r>
          </w:p>
        </w:tc>
        <w:tc>
          <w:tcPr>
            <w:tcW w:w="734" w:type="dxa"/>
            <w:vAlign w:val="center"/>
          </w:tcPr>
          <w:p w14:paraId="0D8060C1" w14:textId="77777777" w:rsidR="00A42292" w:rsidRPr="00D06393" w:rsidRDefault="00A42292" w:rsidP="00495F8D">
            <w:pPr>
              <w:jc w:val="center"/>
              <w:rPr>
                <w:color w:val="000000"/>
                <w:szCs w:val="21"/>
              </w:rPr>
            </w:pPr>
            <w:r w:rsidRPr="00D06393">
              <w:rPr>
                <w:rFonts w:hint="eastAsia"/>
                <w:color w:val="000000"/>
                <w:szCs w:val="21"/>
              </w:rPr>
              <w:t>发明专利（标准）有效状态</w:t>
            </w:r>
          </w:p>
        </w:tc>
      </w:tr>
      <w:tr w:rsidR="00495F8D" w:rsidRPr="00D06393" w14:paraId="2678A85B" w14:textId="77777777" w:rsidTr="00D116CD">
        <w:trPr>
          <w:trHeight w:val="515"/>
        </w:trPr>
        <w:tc>
          <w:tcPr>
            <w:tcW w:w="699" w:type="dxa"/>
            <w:vAlign w:val="center"/>
          </w:tcPr>
          <w:p w14:paraId="28CC66EA" w14:textId="63341D5C" w:rsidR="00495F8D" w:rsidRPr="00A12D73" w:rsidRDefault="00E309A8" w:rsidP="00495F8D">
            <w:pPr>
              <w:jc w:val="center"/>
              <w:rPr>
                <w:color w:val="000000"/>
                <w:sz w:val="20"/>
              </w:rPr>
            </w:pPr>
            <w:r w:rsidRPr="00A12D73">
              <w:rPr>
                <w:rFonts w:hint="eastAsia"/>
                <w:kern w:val="0"/>
                <w:sz w:val="20"/>
              </w:rPr>
              <w:t>发明专利</w:t>
            </w:r>
          </w:p>
        </w:tc>
        <w:tc>
          <w:tcPr>
            <w:tcW w:w="1701" w:type="dxa"/>
            <w:vAlign w:val="center"/>
          </w:tcPr>
          <w:p w14:paraId="4494F314" w14:textId="725E65CE" w:rsidR="00495F8D" w:rsidRPr="00A12D73" w:rsidRDefault="00E309A8" w:rsidP="00D116CD">
            <w:pPr>
              <w:jc w:val="left"/>
              <w:rPr>
                <w:color w:val="000000"/>
                <w:sz w:val="20"/>
              </w:rPr>
            </w:pPr>
            <w:r w:rsidRPr="00A12D73">
              <w:rPr>
                <w:rFonts w:hint="eastAsia"/>
                <w:kern w:val="0"/>
                <w:sz w:val="20"/>
              </w:rPr>
              <w:t>基于</w:t>
            </w:r>
            <w:r w:rsidRPr="00A12D73">
              <w:rPr>
                <w:rFonts w:hint="eastAsia"/>
                <w:kern w:val="0"/>
                <w:sz w:val="20"/>
              </w:rPr>
              <w:t>TCN-BiLSTM-WOA</w:t>
            </w:r>
            <w:r w:rsidRPr="00A12D73">
              <w:rPr>
                <w:rFonts w:hint="eastAsia"/>
                <w:kern w:val="0"/>
                <w:sz w:val="20"/>
              </w:rPr>
              <w:t>的强风下车辆过桥安全性评价方法</w:t>
            </w:r>
          </w:p>
        </w:tc>
        <w:tc>
          <w:tcPr>
            <w:tcW w:w="709" w:type="dxa"/>
            <w:vAlign w:val="center"/>
          </w:tcPr>
          <w:p w14:paraId="213E1877" w14:textId="5617E45D" w:rsidR="00495F8D" w:rsidRPr="00A12D73" w:rsidRDefault="00E309A8" w:rsidP="00495F8D">
            <w:pPr>
              <w:jc w:val="center"/>
              <w:rPr>
                <w:color w:val="000000"/>
                <w:sz w:val="20"/>
              </w:rPr>
            </w:pPr>
            <w:r w:rsidRPr="00A12D73">
              <w:rPr>
                <w:rFonts w:hint="eastAsia"/>
                <w:kern w:val="0"/>
                <w:sz w:val="20"/>
              </w:rPr>
              <w:t>中国</w:t>
            </w:r>
          </w:p>
        </w:tc>
        <w:tc>
          <w:tcPr>
            <w:tcW w:w="992" w:type="dxa"/>
            <w:vAlign w:val="center"/>
          </w:tcPr>
          <w:p w14:paraId="663D4AAB" w14:textId="6F9293A8" w:rsidR="00495F8D" w:rsidRPr="00A12D73" w:rsidRDefault="00E309A8" w:rsidP="00E309A8">
            <w:pPr>
              <w:rPr>
                <w:color w:val="000000"/>
                <w:sz w:val="20"/>
              </w:rPr>
            </w:pPr>
            <w:r w:rsidRPr="00A12D73">
              <w:rPr>
                <w:kern w:val="0"/>
                <w:sz w:val="20"/>
              </w:rPr>
              <w:t>ZL202411252113.0</w:t>
            </w:r>
          </w:p>
        </w:tc>
        <w:tc>
          <w:tcPr>
            <w:tcW w:w="851" w:type="dxa"/>
            <w:vAlign w:val="center"/>
          </w:tcPr>
          <w:p w14:paraId="58668039" w14:textId="665E0364" w:rsidR="00495F8D" w:rsidRPr="00A12D73" w:rsidRDefault="00E309A8" w:rsidP="00495F8D">
            <w:pPr>
              <w:jc w:val="center"/>
              <w:rPr>
                <w:kern w:val="0"/>
                <w:sz w:val="20"/>
              </w:rPr>
            </w:pPr>
            <w:r w:rsidRPr="00A12D73">
              <w:rPr>
                <w:rFonts w:hint="eastAsia"/>
                <w:kern w:val="0"/>
                <w:sz w:val="20"/>
              </w:rPr>
              <w:t>2</w:t>
            </w:r>
            <w:r w:rsidRPr="00A12D73">
              <w:rPr>
                <w:kern w:val="0"/>
                <w:sz w:val="20"/>
              </w:rPr>
              <w:t>024-11-05</w:t>
            </w:r>
          </w:p>
        </w:tc>
        <w:tc>
          <w:tcPr>
            <w:tcW w:w="708" w:type="dxa"/>
            <w:vAlign w:val="center"/>
          </w:tcPr>
          <w:p w14:paraId="6F51FF71" w14:textId="1D61F285" w:rsidR="00495F8D" w:rsidRPr="00A12D73" w:rsidRDefault="00E309A8" w:rsidP="00495F8D">
            <w:pPr>
              <w:jc w:val="center"/>
              <w:rPr>
                <w:kern w:val="0"/>
                <w:sz w:val="20"/>
              </w:rPr>
            </w:pPr>
            <w:r w:rsidRPr="00A12D73">
              <w:rPr>
                <w:kern w:val="0"/>
                <w:sz w:val="20"/>
              </w:rPr>
              <w:t>7493815</w:t>
            </w:r>
          </w:p>
        </w:tc>
        <w:tc>
          <w:tcPr>
            <w:tcW w:w="1276" w:type="dxa"/>
            <w:vAlign w:val="center"/>
          </w:tcPr>
          <w:p w14:paraId="11B6E538" w14:textId="77777777" w:rsidR="00D116CD" w:rsidRPr="00A12D73" w:rsidRDefault="00E309A8" w:rsidP="00495F8D">
            <w:pPr>
              <w:jc w:val="center"/>
              <w:rPr>
                <w:b/>
                <w:bCs/>
                <w:kern w:val="0"/>
                <w:sz w:val="20"/>
              </w:rPr>
            </w:pPr>
            <w:r w:rsidRPr="00A12D73">
              <w:rPr>
                <w:rFonts w:hint="eastAsia"/>
                <w:b/>
                <w:bCs/>
                <w:kern w:val="0"/>
                <w:sz w:val="20"/>
              </w:rPr>
              <w:t>西华</w:t>
            </w:r>
          </w:p>
          <w:p w14:paraId="37C1921B" w14:textId="66C79548" w:rsidR="00495F8D" w:rsidRPr="00A12D73" w:rsidRDefault="00E309A8" w:rsidP="00495F8D">
            <w:pPr>
              <w:jc w:val="center"/>
              <w:rPr>
                <w:kern w:val="0"/>
                <w:sz w:val="20"/>
              </w:rPr>
            </w:pPr>
            <w:r w:rsidRPr="00A12D73">
              <w:rPr>
                <w:rFonts w:hint="eastAsia"/>
                <w:b/>
                <w:bCs/>
                <w:kern w:val="0"/>
                <w:sz w:val="20"/>
              </w:rPr>
              <w:t>大学</w:t>
            </w:r>
          </w:p>
        </w:tc>
        <w:tc>
          <w:tcPr>
            <w:tcW w:w="1559" w:type="dxa"/>
            <w:vAlign w:val="center"/>
          </w:tcPr>
          <w:p w14:paraId="180ED99F" w14:textId="1F1FDCD5" w:rsidR="00495F8D" w:rsidRPr="00A12D73" w:rsidRDefault="00E309A8" w:rsidP="00E309A8">
            <w:pPr>
              <w:rPr>
                <w:kern w:val="0"/>
                <w:sz w:val="20"/>
              </w:rPr>
            </w:pPr>
            <w:r w:rsidRPr="00A12D73">
              <w:rPr>
                <w:rFonts w:hint="eastAsia"/>
                <w:b/>
                <w:bCs/>
                <w:kern w:val="0"/>
                <w:sz w:val="20"/>
              </w:rPr>
              <w:t>朱思宇，杨梦雪，陈鹏，王立娟，刘勇，孙淳</w:t>
            </w:r>
            <w:r w:rsidRPr="00A12D73">
              <w:rPr>
                <w:rFonts w:hint="eastAsia"/>
                <w:kern w:val="0"/>
                <w:sz w:val="20"/>
              </w:rPr>
              <w:t>，白皓，向天宇，</w:t>
            </w:r>
            <w:r w:rsidRPr="00A12D73">
              <w:rPr>
                <w:rFonts w:hint="eastAsia"/>
                <w:b/>
                <w:bCs/>
                <w:kern w:val="0"/>
                <w:sz w:val="20"/>
              </w:rPr>
              <w:t>吴涤，马松</w:t>
            </w:r>
            <w:r w:rsidR="004D6767" w:rsidRPr="00A12D73">
              <w:rPr>
                <w:rFonts w:hint="eastAsia"/>
                <w:b/>
                <w:bCs/>
                <w:kern w:val="0"/>
                <w:sz w:val="20"/>
              </w:rPr>
              <w:t>，</w:t>
            </w:r>
            <w:r w:rsidRPr="00A12D73">
              <w:rPr>
                <w:rFonts w:hint="eastAsia"/>
                <w:b/>
                <w:bCs/>
                <w:kern w:val="0"/>
                <w:sz w:val="20"/>
              </w:rPr>
              <w:t>徐昕宇，朱开宬</w:t>
            </w:r>
          </w:p>
        </w:tc>
        <w:tc>
          <w:tcPr>
            <w:tcW w:w="734" w:type="dxa"/>
            <w:vAlign w:val="center"/>
          </w:tcPr>
          <w:p w14:paraId="0CBF6B00" w14:textId="687E71EF" w:rsidR="00495F8D" w:rsidRPr="00A12D73" w:rsidRDefault="00E309A8" w:rsidP="00495F8D">
            <w:pPr>
              <w:jc w:val="center"/>
              <w:rPr>
                <w:kern w:val="0"/>
                <w:sz w:val="20"/>
              </w:rPr>
            </w:pPr>
            <w:r w:rsidRPr="00A12D73">
              <w:rPr>
                <w:rFonts w:hint="eastAsia"/>
                <w:kern w:val="0"/>
                <w:sz w:val="20"/>
              </w:rPr>
              <w:t>有效</w:t>
            </w:r>
          </w:p>
        </w:tc>
      </w:tr>
      <w:tr w:rsidR="00E309A8" w:rsidRPr="00D06393" w14:paraId="2AF7AB6F" w14:textId="77777777" w:rsidTr="00D116CD">
        <w:trPr>
          <w:trHeight w:val="515"/>
        </w:trPr>
        <w:tc>
          <w:tcPr>
            <w:tcW w:w="699" w:type="dxa"/>
            <w:vAlign w:val="center"/>
          </w:tcPr>
          <w:p w14:paraId="4C9A821C" w14:textId="77777777" w:rsidR="00E309A8" w:rsidRPr="00A12D73" w:rsidRDefault="00E309A8" w:rsidP="00E309A8">
            <w:pPr>
              <w:jc w:val="center"/>
              <w:rPr>
                <w:kern w:val="0"/>
                <w:sz w:val="20"/>
              </w:rPr>
            </w:pPr>
            <w:r w:rsidRPr="00A12D73">
              <w:rPr>
                <w:rFonts w:hint="eastAsia"/>
                <w:kern w:val="0"/>
                <w:sz w:val="20"/>
              </w:rPr>
              <w:t>发明</w:t>
            </w:r>
          </w:p>
          <w:p w14:paraId="776310B1" w14:textId="5E7E56DE" w:rsidR="00E309A8" w:rsidRPr="00A12D73" w:rsidRDefault="00E309A8" w:rsidP="00E309A8">
            <w:pPr>
              <w:jc w:val="center"/>
              <w:rPr>
                <w:color w:val="000000"/>
                <w:sz w:val="20"/>
              </w:rPr>
            </w:pPr>
            <w:r w:rsidRPr="00A12D73">
              <w:rPr>
                <w:rFonts w:hint="eastAsia"/>
                <w:kern w:val="0"/>
                <w:sz w:val="20"/>
              </w:rPr>
              <w:t>专利</w:t>
            </w:r>
          </w:p>
        </w:tc>
        <w:tc>
          <w:tcPr>
            <w:tcW w:w="1701" w:type="dxa"/>
            <w:vAlign w:val="center"/>
          </w:tcPr>
          <w:p w14:paraId="2E84433F" w14:textId="2FD775AA" w:rsidR="00E309A8" w:rsidRPr="00A12D73" w:rsidRDefault="00E309A8" w:rsidP="00E309A8">
            <w:pPr>
              <w:rPr>
                <w:color w:val="000000"/>
                <w:sz w:val="20"/>
              </w:rPr>
            </w:pPr>
            <w:r w:rsidRPr="00A12D73">
              <w:rPr>
                <w:kern w:val="0"/>
                <w:sz w:val="20"/>
              </w:rPr>
              <w:t>基于深度学习的地震</w:t>
            </w:r>
            <w:r w:rsidRPr="00A12D73">
              <w:rPr>
                <w:kern w:val="0"/>
                <w:sz w:val="20"/>
              </w:rPr>
              <w:t>-</w:t>
            </w:r>
            <w:r w:rsidRPr="00A12D73">
              <w:rPr>
                <w:kern w:val="0"/>
                <w:sz w:val="20"/>
              </w:rPr>
              <w:t>车</w:t>
            </w:r>
            <w:r w:rsidRPr="00A12D73">
              <w:rPr>
                <w:kern w:val="0"/>
                <w:sz w:val="20"/>
              </w:rPr>
              <w:t>-</w:t>
            </w:r>
            <w:r w:rsidRPr="00A12D73">
              <w:rPr>
                <w:kern w:val="0"/>
                <w:sz w:val="20"/>
              </w:rPr>
              <w:t>桥随机振动分析方法</w:t>
            </w:r>
          </w:p>
        </w:tc>
        <w:tc>
          <w:tcPr>
            <w:tcW w:w="709" w:type="dxa"/>
            <w:vAlign w:val="center"/>
          </w:tcPr>
          <w:p w14:paraId="2314A5EC" w14:textId="77C9CDA0" w:rsidR="00E309A8" w:rsidRPr="00A12D73" w:rsidRDefault="00E309A8" w:rsidP="00E309A8">
            <w:pPr>
              <w:jc w:val="center"/>
              <w:rPr>
                <w:color w:val="000000"/>
                <w:sz w:val="20"/>
              </w:rPr>
            </w:pPr>
            <w:r w:rsidRPr="00A12D73">
              <w:rPr>
                <w:rFonts w:hint="eastAsia"/>
                <w:kern w:val="0"/>
                <w:sz w:val="20"/>
              </w:rPr>
              <w:t>中国</w:t>
            </w:r>
          </w:p>
        </w:tc>
        <w:tc>
          <w:tcPr>
            <w:tcW w:w="992" w:type="dxa"/>
            <w:vAlign w:val="center"/>
          </w:tcPr>
          <w:p w14:paraId="6A2E26FF" w14:textId="13E26F49" w:rsidR="00E309A8" w:rsidRPr="00A12D73" w:rsidRDefault="00E309A8" w:rsidP="00E309A8">
            <w:pPr>
              <w:rPr>
                <w:color w:val="000000"/>
                <w:sz w:val="20"/>
              </w:rPr>
            </w:pPr>
            <w:r w:rsidRPr="00A12D73">
              <w:rPr>
                <w:rFonts w:hint="eastAsia"/>
                <w:kern w:val="0"/>
                <w:sz w:val="20"/>
              </w:rPr>
              <w:t>ZL</w:t>
            </w:r>
            <w:r w:rsidRPr="00A12D73">
              <w:rPr>
                <w:kern w:val="0"/>
                <w:sz w:val="20"/>
              </w:rPr>
              <w:t>202410131537.5</w:t>
            </w:r>
          </w:p>
        </w:tc>
        <w:tc>
          <w:tcPr>
            <w:tcW w:w="851" w:type="dxa"/>
            <w:vAlign w:val="center"/>
          </w:tcPr>
          <w:p w14:paraId="079B03CB" w14:textId="70D3F63E" w:rsidR="00E309A8" w:rsidRPr="00A12D73" w:rsidRDefault="00E309A8" w:rsidP="00E309A8">
            <w:pPr>
              <w:jc w:val="center"/>
              <w:rPr>
                <w:color w:val="000000"/>
                <w:sz w:val="20"/>
              </w:rPr>
            </w:pPr>
            <w:r w:rsidRPr="00A12D73">
              <w:rPr>
                <w:rFonts w:hint="eastAsia"/>
                <w:kern w:val="0"/>
                <w:sz w:val="20"/>
              </w:rPr>
              <w:t>2024-04-05</w:t>
            </w:r>
          </w:p>
        </w:tc>
        <w:tc>
          <w:tcPr>
            <w:tcW w:w="708" w:type="dxa"/>
            <w:vAlign w:val="center"/>
          </w:tcPr>
          <w:p w14:paraId="60ED3F96" w14:textId="0E9AA79B" w:rsidR="00E309A8" w:rsidRPr="00A12D73" w:rsidRDefault="00E309A8" w:rsidP="00E309A8">
            <w:pPr>
              <w:jc w:val="center"/>
              <w:rPr>
                <w:color w:val="000000"/>
                <w:sz w:val="20"/>
              </w:rPr>
            </w:pPr>
            <w:r w:rsidRPr="00A12D73">
              <w:rPr>
                <w:rFonts w:hint="eastAsia"/>
                <w:kern w:val="0"/>
                <w:sz w:val="20"/>
              </w:rPr>
              <w:t>6873027</w:t>
            </w:r>
          </w:p>
        </w:tc>
        <w:tc>
          <w:tcPr>
            <w:tcW w:w="1276" w:type="dxa"/>
            <w:vAlign w:val="center"/>
          </w:tcPr>
          <w:p w14:paraId="5E1C9B2E" w14:textId="77777777" w:rsidR="00E309A8" w:rsidRPr="00A12D73" w:rsidRDefault="00E309A8" w:rsidP="00E309A8">
            <w:pPr>
              <w:jc w:val="center"/>
              <w:rPr>
                <w:b/>
                <w:bCs/>
                <w:kern w:val="0"/>
                <w:sz w:val="20"/>
              </w:rPr>
            </w:pPr>
            <w:r w:rsidRPr="00A12D73">
              <w:rPr>
                <w:rFonts w:hint="eastAsia"/>
                <w:b/>
                <w:bCs/>
                <w:kern w:val="0"/>
                <w:sz w:val="20"/>
              </w:rPr>
              <w:t>西华</w:t>
            </w:r>
          </w:p>
          <w:p w14:paraId="08AD4A38" w14:textId="0A7A248E" w:rsidR="00E309A8" w:rsidRPr="00A12D73" w:rsidRDefault="00E309A8" w:rsidP="00E309A8">
            <w:pPr>
              <w:jc w:val="center"/>
              <w:rPr>
                <w:color w:val="000000"/>
                <w:sz w:val="20"/>
              </w:rPr>
            </w:pPr>
            <w:r w:rsidRPr="00A12D73">
              <w:rPr>
                <w:rFonts w:hint="eastAsia"/>
                <w:b/>
                <w:bCs/>
                <w:kern w:val="0"/>
                <w:sz w:val="20"/>
              </w:rPr>
              <w:t>大学</w:t>
            </w:r>
          </w:p>
        </w:tc>
        <w:tc>
          <w:tcPr>
            <w:tcW w:w="1559" w:type="dxa"/>
            <w:vAlign w:val="center"/>
          </w:tcPr>
          <w:p w14:paraId="7B04E8F5" w14:textId="0AD92432" w:rsidR="00E309A8" w:rsidRPr="00A12D73" w:rsidRDefault="00E309A8" w:rsidP="00E309A8">
            <w:pPr>
              <w:rPr>
                <w:color w:val="000000"/>
                <w:sz w:val="20"/>
              </w:rPr>
            </w:pPr>
            <w:r w:rsidRPr="00A12D73">
              <w:rPr>
                <w:b/>
                <w:bCs/>
                <w:kern w:val="0"/>
                <w:sz w:val="20"/>
              </w:rPr>
              <w:t>朱思宇</w:t>
            </w:r>
            <w:r w:rsidRPr="00A12D73">
              <w:rPr>
                <w:rFonts w:hint="eastAsia"/>
                <w:b/>
                <w:bCs/>
                <w:kern w:val="0"/>
                <w:sz w:val="20"/>
              </w:rPr>
              <w:t>，</w:t>
            </w:r>
            <w:r w:rsidRPr="00A12D73">
              <w:rPr>
                <w:b/>
                <w:bCs/>
                <w:kern w:val="0"/>
                <w:sz w:val="20"/>
              </w:rPr>
              <w:t>杨梦雪</w:t>
            </w:r>
            <w:r w:rsidRPr="00A12D73">
              <w:rPr>
                <w:rFonts w:hint="eastAsia"/>
                <w:kern w:val="0"/>
                <w:sz w:val="20"/>
              </w:rPr>
              <w:t>，</w:t>
            </w:r>
            <w:r w:rsidRPr="00A12D73">
              <w:rPr>
                <w:kern w:val="0"/>
                <w:sz w:val="20"/>
              </w:rPr>
              <w:t>向天宇</w:t>
            </w:r>
            <w:r w:rsidRPr="00A12D73">
              <w:rPr>
                <w:rFonts w:hint="eastAsia"/>
                <w:kern w:val="0"/>
                <w:sz w:val="20"/>
              </w:rPr>
              <w:t>，</w:t>
            </w:r>
            <w:r w:rsidRPr="00A12D73">
              <w:rPr>
                <w:b/>
                <w:bCs/>
                <w:kern w:val="0"/>
                <w:sz w:val="20"/>
              </w:rPr>
              <w:t>徐昕宇</w:t>
            </w:r>
          </w:p>
        </w:tc>
        <w:tc>
          <w:tcPr>
            <w:tcW w:w="734" w:type="dxa"/>
            <w:vAlign w:val="center"/>
          </w:tcPr>
          <w:p w14:paraId="0669FC10" w14:textId="474E4604" w:rsidR="00E309A8" w:rsidRPr="00A12D73" w:rsidRDefault="00E309A8" w:rsidP="00E309A8">
            <w:pPr>
              <w:jc w:val="center"/>
              <w:rPr>
                <w:color w:val="000000"/>
                <w:sz w:val="20"/>
              </w:rPr>
            </w:pPr>
            <w:r w:rsidRPr="00A12D73">
              <w:rPr>
                <w:rFonts w:hint="eastAsia"/>
                <w:kern w:val="0"/>
                <w:sz w:val="20"/>
              </w:rPr>
              <w:t>有效</w:t>
            </w:r>
          </w:p>
        </w:tc>
      </w:tr>
      <w:tr w:rsidR="00E309A8" w:rsidRPr="00D06393" w14:paraId="6518951F" w14:textId="77777777" w:rsidTr="00D116CD">
        <w:trPr>
          <w:trHeight w:val="515"/>
        </w:trPr>
        <w:tc>
          <w:tcPr>
            <w:tcW w:w="699" w:type="dxa"/>
            <w:vAlign w:val="center"/>
          </w:tcPr>
          <w:p w14:paraId="7DAED78B" w14:textId="77777777" w:rsidR="00E309A8" w:rsidRPr="00A12D73" w:rsidRDefault="00E309A8" w:rsidP="00E309A8">
            <w:pPr>
              <w:jc w:val="center"/>
              <w:rPr>
                <w:kern w:val="0"/>
                <w:sz w:val="20"/>
              </w:rPr>
            </w:pPr>
            <w:r w:rsidRPr="00A12D73">
              <w:rPr>
                <w:rFonts w:hint="eastAsia"/>
                <w:kern w:val="0"/>
                <w:sz w:val="20"/>
              </w:rPr>
              <w:t>地方</w:t>
            </w:r>
          </w:p>
          <w:p w14:paraId="454210A3" w14:textId="378FE9A1" w:rsidR="00E309A8" w:rsidRPr="00A12D73" w:rsidRDefault="00E309A8" w:rsidP="00E309A8">
            <w:pPr>
              <w:jc w:val="center"/>
              <w:rPr>
                <w:color w:val="000000"/>
                <w:sz w:val="20"/>
              </w:rPr>
            </w:pPr>
            <w:r w:rsidRPr="00A12D73">
              <w:rPr>
                <w:rFonts w:hint="eastAsia"/>
                <w:kern w:val="0"/>
                <w:sz w:val="20"/>
              </w:rPr>
              <w:t>标准</w:t>
            </w:r>
          </w:p>
        </w:tc>
        <w:tc>
          <w:tcPr>
            <w:tcW w:w="1701" w:type="dxa"/>
            <w:vAlign w:val="center"/>
          </w:tcPr>
          <w:p w14:paraId="128513C3" w14:textId="2702A254" w:rsidR="00E309A8" w:rsidRPr="00A12D73" w:rsidRDefault="00E309A8" w:rsidP="00E309A8">
            <w:pPr>
              <w:rPr>
                <w:kern w:val="0"/>
                <w:sz w:val="20"/>
              </w:rPr>
            </w:pPr>
            <w:r w:rsidRPr="00A12D73">
              <w:rPr>
                <w:kern w:val="0"/>
                <w:sz w:val="20"/>
              </w:rPr>
              <w:t>山区公路混凝土桥梁结构安全风险监测指标体系设计与预警技术指南</w:t>
            </w:r>
          </w:p>
        </w:tc>
        <w:tc>
          <w:tcPr>
            <w:tcW w:w="709" w:type="dxa"/>
            <w:vAlign w:val="center"/>
          </w:tcPr>
          <w:p w14:paraId="1653CB73" w14:textId="2B1A2604" w:rsidR="00E309A8" w:rsidRPr="00A12D73" w:rsidRDefault="00E309A8" w:rsidP="00E309A8">
            <w:pPr>
              <w:jc w:val="center"/>
              <w:rPr>
                <w:kern w:val="0"/>
                <w:sz w:val="20"/>
              </w:rPr>
            </w:pPr>
            <w:r w:rsidRPr="00A12D73">
              <w:rPr>
                <w:rFonts w:hint="eastAsia"/>
                <w:kern w:val="0"/>
                <w:sz w:val="20"/>
              </w:rPr>
              <w:t>中国</w:t>
            </w:r>
          </w:p>
        </w:tc>
        <w:tc>
          <w:tcPr>
            <w:tcW w:w="992" w:type="dxa"/>
            <w:vAlign w:val="center"/>
          </w:tcPr>
          <w:p w14:paraId="27B0C9AE" w14:textId="7EC18105" w:rsidR="00E309A8" w:rsidRPr="00A12D73" w:rsidRDefault="00E309A8" w:rsidP="00E309A8">
            <w:pPr>
              <w:rPr>
                <w:kern w:val="0"/>
                <w:sz w:val="20"/>
              </w:rPr>
            </w:pPr>
            <w:r w:rsidRPr="00A12D73">
              <w:rPr>
                <w:rFonts w:hint="eastAsia"/>
                <w:kern w:val="0"/>
                <w:sz w:val="20"/>
              </w:rPr>
              <w:t>2</w:t>
            </w:r>
            <w:r w:rsidRPr="00A12D73">
              <w:rPr>
                <w:kern w:val="0"/>
                <w:sz w:val="20"/>
              </w:rPr>
              <w:t>021-08-02</w:t>
            </w:r>
          </w:p>
        </w:tc>
        <w:tc>
          <w:tcPr>
            <w:tcW w:w="851" w:type="dxa"/>
            <w:vAlign w:val="center"/>
          </w:tcPr>
          <w:p w14:paraId="4435D5F4" w14:textId="78E0992E" w:rsidR="00E309A8" w:rsidRPr="00A12D73" w:rsidRDefault="00E309A8" w:rsidP="00E309A8">
            <w:pPr>
              <w:jc w:val="center"/>
              <w:rPr>
                <w:kern w:val="0"/>
                <w:sz w:val="20"/>
              </w:rPr>
            </w:pPr>
            <w:r w:rsidRPr="00A12D73">
              <w:rPr>
                <w:rFonts w:hint="eastAsia"/>
                <w:kern w:val="0"/>
                <w:sz w:val="20"/>
              </w:rPr>
              <w:t>2</w:t>
            </w:r>
            <w:r w:rsidRPr="00A12D73">
              <w:rPr>
                <w:kern w:val="0"/>
                <w:sz w:val="20"/>
              </w:rPr>
              <w:t>021-09-01</w:t>
            </w:r>
          </w:p>
        </w:tc>
        <w:tc>
          <w:tcPr>
            <w:tcW w:w="708" w:type="dxa"/>
            <w:vAlign w:val="center"/>
          </w:tcPr>
          <w:p w14:paraId="605DBEE4" w14:textId="42EEC513" w:rsidR="00E309A8" w:rsidRPr="00A12D73" w:rsidRDefault="00E309A8" w:rsidP="00E309A8">
            <w:pPr>
              <w:jc w:val="center"/>
              <w:rPr>
                <w:kern w:val="0"/>
                <w:sz w:val="20"/>
              </w:rPr>
            </w:pPr>
            <w:r w:rsidRPr="00A12D73">
              <w:rPr>
                <w:kern w:val="0"/>
                <w:sz w:val="20"/>
              </w:rPr>
              <w:t>DB51/T 2794—2021</w:t>
            </w:r>
          </w:p>
        </w:tc>
        <w:tc>
          <w:tcPr>
            <w:tcW w:w="1276" w:type="dxa"/>
            <w:vAlign w:val="center"/>
          </w:tcPr>
          <w:p w14:paraId="07711516" w14:textId="2AE5EDB8" w:rsidR="00E309A8" w:rsidRPr="00A12D73" w:rsidRDefault="00E309A8" w:rsidP="00E309A8">
            <w:pPr>
              <w:jc w:val="center"/>
              <w:rPr>
                <w:kern w:val="0"/>
                <w:sz w:val="20"/>
              </w:rPr>
            </w:pPr>
            <w:r w:rsidRPr="00A12D73">
              <w:rPr>
                <w:rFonts w:hint="eastAsia"/>
                <w:b/>
                <w:bCs/>
                <w:kern w:val="0"/>
                <w:sz w:val="20"/>
              </w:rPr>
              <w:t>四川省公路规划勘察设计研究院有限公司</w:t>
            </w:r>
            <w:r w:rsidR="004D7B61" w:rsidRPr="00A12D73">
              <w:rPr>
                <w:rFonts w:hint="eastAsia"/>
                <w:kern w:val="0"/>
                <w:sz w:val="20"/>
              </w:rPr>
              <w:t>、四川省交通运输厅高速公路管理局、四川省交通运输厅公路局</w:t>
            </w:r>
          </w:p>
        </w:tc>
        <w:tc>
          <w:tcPr>
            <w:tcW w:w="1559" w:type="dxa"/>
            <w:vAlign w:val="center"/>
          </w:tcPr>
          <w:p w14:paraId="1842A1D2" w14:textId="24679605" w:rsidR="00E309A8" w:rsidRPr="00A12D73" w:rsidRDefault="004D7B61" w:rsidP="004D6767">
            <w:pPr>
              <w:rPr>
                <w:kern w:val="0"/>
                <w:sz w:val="20"/>
              </w:rPr>
            </w:pPr>
            <w:r w:rsidRPr="00A12D73">
              <w:rPr>
                <w:rFonts w:hint="eastAsia"/>
                <w:b/>
                <w:bCs/>
                <w:kern w:val="0"/>
                <w:sz w:val="20"/>
              </w:rPr>
              <w:t>吴涤</w:t>
            </w:r>
            <w:r w:rsidRPr="00A12D73">
              <w:rPr>
                <w:rFonts w:hint="eastAsia"/>
                <w:kern w:val="0"/>
                <w:sz w:val="20"/>
              </w:rPr>
              <w:t>，王万全，张敏，许磊，蒋军，翟艺阳，孙振，丁大攀，樊鸿，罗云飞，罗俊，刘昊，余翔，唐澈，王莹峰，李龙景，张二华，彭博，李宁，邝靖，曾艳，慈彬，孙璐，王钟文</w:t>
            </w:r>
          </w:p>
        </w:tc>
        <w:tc>
          <w:tcPr>
            <w:tcW w:w="734" w:type="dxa"/>
            <w:vAlign w:val="center"/>
          </w:tcPr>
          <w:p w14:paraId="4F46AAF0" w14:textId="0F65AE9D" w:rsidR="00E309A8" w:rsidRPr="00A12D73" w:rsidRDefault="00BD4FF1" w:rsidP="00E309A8">
            <w:pPr>
              <w:jc w:val="center"/>
              <w:rPr>
                <w:color w:val="000000"/>
                <w:sz w:val="20"/>
              </w:rPr>
            </w:pPr>
            <w:r w:rsidRPr="00A12D73">
              <w:rPr>
                <w:rFonts w:hint="eastAsia"/>
                <w:color w:val="000000"/>
                <w:sz w:val="20"/>
              </w:rPr>
              <w:t>有效</w:t>
            </w:r>
          </w:p>
        </w:tc>
      </w:tr>
      <w:tr w:rsidR="00E309A8" w:rsidRPr="00D06393" w14:paraId="777C9C45" w14:textId="77777777" w:rsidTr="00D116CD">
        <w:trPr>
          <w:trHeight w:val="515"/>
        </w:trPr>
        <w:tc>
          <w:tcPr>
            <w:tcW w:w="699" w:type="dxa"/>
            <w:vAlign w:val="center"/>
          </w:tcPr>
          <w:p w14:paraId="25313575" w14:textId="77777777" w:rsidR="00E309A8" w:rsidRPr="00A12D73" w:rsidRDefault="00E309A8" w:rsidP="00E309A8">
            <w:pPr>
              <w:jc w:val="center"/>
              <w:rPr>
                <w:kern w:val="0"/>
                <w:sz w:val="20"/>
              </w:rPr>
            </w:pPr>
            <w:r w:rsidRPr="00A12D73">
              <w:rPr>
                <w:rFonts w:hint="eastAsia"/>
                <w:kern w:val="0"/>
                <w:sz w:val="20"/>
              </w:rPr>
              <w:t>发明</w:t>
            </w:r>
          </w:p>
          <w:p w14:paraId="5AA08D6E" w14:textId="6BDC8059" w:rsidR="00E309A8" w:rsidRPr="00A12D73" w:rsidRDefault="00E309A8" w:rsidP="00E309A8">
            <w:pPr>
              <w:jc w:val="center"/>
              <w:rPr>
                <w:color w:val="000000"/>
                <w:sz w:val="20"/>
              </w:rPr>
            </w:pPr>
            <w:r w:rsidRPr="00A12D73">
              <w:rPr>
                <w:rFonts w:hint="eastAsia"/>
                <w:kern w:val="0"/>
                <w:sz w:val="20"/>
              </w:rPr>
              <w:t>专利</w:t>
            </w:r>
          </w:p>
        </w:tc>
        <w:tc>
          <w:tcPr>
            <w:tcW w:w="1701" w:type="dxa"/>
            <w:vAlign w:val="center"/>
          </w:tcPr>
          <w:p w14:paraId="5C5EA62D" w14:textId="4CB35C94" w:rsidR="00E309A8" w:rsidRPr="00A12D73" w:rsidRDefault="002E66C8" w:rsidP="00E309A8">
            <w:pPr>
              <w:rPr>
                <w:color w:val="000000"/>
                <w:sz w:val="20"/>
              </w:rPr>
            </w:pPr>
            <w:r w:rsidRPr="00A12D73">
              <w:rPr>
                <w:sz w:val="20"/>
              </w:rPr>
              <w:t>AIoT</w:t>
            </w:r>
            <w:r w:rsidRPr="00A12D73">
              <w:rPr>
                <w:sz w:val="20"/>
              </w:rPr>
              <w:t>异常识别方法、灾害预警系统和道路安全系统</w:t>
            </w:r>
          </w:p>
        </w:tc>
        <w:tc>
          <w:tcPr>
            <w:tcW w:w="709" w:type="dxa"/>
            <w:vAlign w:val="center"/>
          </w:tcPr>
          <w:p w14:paraId="3619F7CC" w14:textId="56DD9A1A" w:rsidR="00E309A8" w:rsidRPr="00A12D73" w:rsidRDefault="00E309A8" w:rsidP="00E309A8">
            <w:pPr>
              <w:jc w:val="center"/>
              <w:rPr>
                <w:color w:val="000000"/>
                <w:sz w:val="20"/>
              </w:rPr>
            </w:pPr>
            <w:r w:rsidRPr="00A12D73">
              <w:rPr>
                <w:rFonts w:hint="eastAsia"/>
                <w:kern w:val="0"/>
                <w:sz w:val="20"/>
              </w:rPr>
              <w:t>中国</w:t>
            </w:r>
          </w:p>
        </w:tc>
        <w:tc>
          <w:tcPr>
            <w:tcW w:w="992" w:type="dxa"/>
            <w:vAlign w:val="center"/>
          </w:tcPr>
          <w:p w14:paraId="1D4412B8" w14:textId="0E3FD7C9" w:rsidR="00E309A8" w:rsidRPr="00A12D73" w:rsidRDefault="002E66C8" w:rsidP="002E66C8">
            <w:pPr>
              <w:rPr>
                <w:color w:val="000000"/>
                <w:sz w:val="20"/>
              </w:rPr>
            </w:pPr>
            <w:r w:rsidRPr="00A12D73">
              <w:rPr>
                <w:kern w:val="0"/>
                <w:sz w:val="20"/>
              </w:rPr>
              <w:t>ZL202410955823.3</w:t>
            </w:r>
          </w:p>
        </w:tc>
        <w:tc>
          <w:tcPr>
            <w:tcW w:w="851" w:type="dxa"/>
            <w:vAlign w:val="center"/>
          </w:tcPr>
          <w:p w14:paraId="578EECDE" w14:textId="73A17A35" w:rsidR="00E309A8" w:rsidRPr="00A12D73" w:rsidRDefault="00E309A8" w:rsidP="002E66C8">
            <w:pPr>
              <w:jc w:val="center"/>
              <w:rPr>
                <w:color w:val="000000"/>
                <w:sz w:val="20"/>
              </w:rPr>
            </w:pPr>
            <w:r w:rsidRPr="00A12D73">
              <w:rPr>
                <w:rFonts w:hint="eastAsia"/>
                <w:kern w:val="0"/>
                <w:sz w:val="20"/>
              </w:rPr>
              <w:t>202</w:t>
            </w:r>
            <w:r w:rsidR="002E66C8" w:rsidRPr="00A12D73">
              <w:rPr>
                <w:kern w:val="0"/>
                <w:sz w:val="20"/>
              </w:rPr>
              <w:t>4</w:t>
            </w:r>
            <w:r w:rsidRPr="00A12D73">
              <w:rPr>
                <w:rFonts w:hint="eastAsia"/>
                <w:kern w:val="0"/>
                <w:sz w:val="20"/>
              </w:rPr>
              <w:t>-0</w:t>
            </w:r>
            <w:r w:rsidR="002E66C8" w:rsidRPr="00A12D73">
              <w:rPr>
                <w:kern w:val="0"/>
                <w:sz w:val="20"/>
              </w:rPr>
              <w:t>9</w:t>
            </w:r>
            <w:r w:rsidRPr="00A12D73">
              <w:rPr>
                <w:rFonts w:hint="eastAsia"/>
                <w:kern w:val="0"/>
                <w:sz w:val="20"/>
              </w:rPr>
              <w:t>-</w:t>
            </w:r>
            <w:r w:rsidR="002E66C8" w:rsidRPr="00A12D73">
              <w:rPr>
                <w:kern w:val="0"/>
                <w:sz w:val="20"/>
              </w:rPr>
              <w:t>27</w:t>
            </w:r>
          </w:p>
        </w:tc>
        <w:tc>
          <w:tcPr>
            <w:tcW w:w="708" w:type="dxa"/>
            <w:vAlign w:val="center"/>
          </w:tcPr>
          <w:p w14:paraId="2121DA31" w14:textId="607AD3B5" w:rsidR="00E309A8" w:rsidRPr="00A12D73" w:rsidRDefault="002E66C8" w:rsidP="00E309A8">
            <w:pPr>
              <w:jc w:val="center"/>
              <w:rPr>
                <w:color w:val="000000"/>
                <w:sz w:val="20"/>
              </w:rPr>
            </w:pPr>
            <w:r w:rsidRPr="00A12D73">
              <w:rPr>
                <w:kern w:val="0"/>
                <w:sz w:val="20"/>
              </w:rPr>
              <w:t>7405613</w:t>
            </w:r>
          </w:p>
        </w:tc>
        <w:tc>
          <w:tcPr>
            <w:tcW w:w="1276" w:type="dxa"/>
            <w:vAlign w:val="center"/>
          </w:tcPr>
          <w:p w14:paraId="7EBF6684" w14:textId="56528A80" w:rsidR="002E66C8" w:rsidRPr="00A12D73" w:rsidRDefault="002E66C8" w:rsidP="002E66C8">
            <w:pPr>
              <w:jc w:val="center"/>
              <w:rPr>
                <w:kern w:val="0"/>
                <w:sz w:val="20"/>
              </w:rPr>
            </w:pPr>
            <w:r w:rsidRPr="00A12D73">
              <w:rPr>
                <w:rFonts w:hint="eastAsia"/>
                <w:b/>
                <w:bCs/>
                <w:kern w:val="0"/>
                <w:sz w:val="20"/>
              </w:rPr>
              <w:t>西华大学</w:t>
            </w:r>
            <w:r w:rsidRPr="00A12D73">
              <w:rPr>
                <w:rFonts w:hint="eastAsia"/>
                <w:kern w:val="0"/>
                <w:sz w:val="20"/>
              </w:rPr>
              <w:t>，中国联合网络通信有限公司四川省分公司，</w:t>
            </w:r>
          </w:p>
          <w:p w14:paraId="2ABC3F9A" w14:textId="0FCCC6B9" w:rsidR="00E309A8" w:rsidRPr="00A12D73" w:rsidRDefault="002E66C8" w:rsidP="002E66C8">
            <w:pPr>
              <w:jc w:val="center"/>
              <w:rPr>
                <w:b/>
                <w:bCs/>
                <w:color w:val="000000"/>
                <w:sz w:val="20"/>
              </w:rPr>
            </w:pPr>
            <w:r w:rsidRPr="00A12D73">
              <w:rPr>
                <w:rFonts w:hint="eastAsia"/>
                <w:b/>
                <w:bCs/>
                <w:kern w:val="0"/>
                <w:sz w:val="20"/>
              </w:rPr>
              <w:lastRenderedPageBreak/>
              <w:t>四川省安全科学技术研究院</w:t>
            </w:r>
          </w:p>
        </w:tc>
        <w:tc>
          <w:tcPr>
            <w:tcW w:w="1559" w:type="dxa"/>
            <w:vAlign w:val="center"/>
          </w:tcPr>
          <w:p w14:paraId="12E0BA75" w14:textId="1903508A" w:rsidR="00E309A8" w:rsidRPr="00A12D73" w:rsidRDefault="002E66C8" w:rsidP="002E66C8">
            <w:pPr>
              <w:rPr>
                <w:color w:val="000000"/>
                <w:sz w:val="20"/>
              </w:rPr>
            </w:pPr>
            <w:r w:rsidRPr="00A12D73">
              <w:rPr>
                <w:rFonts w:hint="eastAsia"/>
                <w:b/>
                <w:bCs/>
                <w:kern w:val="0"/>
                <w:sz w:val="20"/>
              </w:rPr>
              <w:lastRenderedPageBreak/>
              <w:t>陈鹏</w:t>
            </w:r>
            <w:r w:rsidRPr="00A12D73">
              <w:rPr>
                <w:rFonts w:hint="eastAsia"/>
                <w:kern w:val="0"/>
                <w:sz w:val="20"/>
              </w:rPr>
              <w:t>，郝俊峰，谭金周，</w:t>
            </w:r>
            <w:r w:rsidRPr="00A12D73">
              <w:rPr>
                <w:rFonts w:hint="eastAsia"/>
                <w:b/>
                <w:bCs/>
                <w:kern w:val="0"/>
                <w:sz w:val="20"/>
              </w:rPr>
              <w:t>王立娟</w:t>
            </w:r>
            <w:r w:rsidRPr="00A12D73">
              <w:rPr>
                <w:rFonts w:hint="eastAsia"/>
                <w:kern w:val="0"/>
                <w:sz w:val="20"/>
              </w:rPr>
              <w:t>，李曦，陈娟，李俊华，胡雁翔，周帅</w:t>
            </w:r>
          </w:p>
        </w:tc>
        <w:tc>
          <w:tcPr>
            <w:tcW w:w="734" w:type="dxa"/>
            <w:vAlign w:val="center"/>
          </w:tcPr>
          <w:p w14:paraId="525DE73B" w14:textId="4E5AF81E" w:rsidR="00E309A8" w:rsidRPr="00A12D73" w:rsidRDefault="00E309A8" w:rsidP="00E309A8">
            <w:pPr>
              <w:jc w:val="center"/>
              <w:rPr>
                <w:color w:val="000000"/>
                <w:sz w:val="20"/>
              </w:rPr>
            </w:pPr>
            <w:r w:rsidRPr="00A12D73">
              <w:rPr>
                <w:rFonts w:hint="eastAsia"/>
                <w:kern w:val="0"/>
                <w:sz w:val="20"/>
              </w:rPr>
              <w:t>有效</w:t>
            </w:r>
          </w:p>
        </w:tc>
      </w:tr>
      <w:tr w:rsidR="00E309A8" w:rsidRPr="00D06393" w14:paraId="2E0733DE" w14:textId="77777777" w:rsidTr="00D116CD">
        <w:trPr>
          <w:trHeight w:val="515"/>
        </w:trPr>
        <w:tc>
          <w:tcPr>
            <w:tcW w:w="699" w:type="dxa"/>
            <w:vAlign w:val="center"/>
          </w:tcPr>
          <w:p w14:paraId="68D54B7C" w14:textId="77777777" w:rsidR="00E309A8" w:rsidRPr="00A12D73" w:rsidRDefault="00E309A8" w:rsidP="00E309A8">
            <w:pPr>
              <w:jc w:val="center"/>
              <w:rPr>
                <w:kern w:val="0"/>
                <w:sz w:val="20"/>
              </w:rPr>
            </w:pPr>
            <w:r w:rsidRPr="00A12D73">
              <w:rPr>
                <w:rFonts w:hint="eastAsia"/>
                <w:kern w:val="0"/>
                <w:sz w:val="20"/>
              </w:rPr>
              <w:t>发明</w:t>
            </w:r>
          </w:p>
          <w:p w14:paraId="2FC69B54" w14:textId="59BDC14B" w:rsidR="00E309A8" w:rsidRPr="00A12D73" w:rsidRDefault="00E309A8" w:rsidP="00E309A8">
            <w:pPr>
              <w:jc w:val="center"/>
              <w:rPr>
                <w:color w:val="000000"/>
                <w:sz w:val="20"/>
              </w:rPr>
            </w:pPr>
            <w:r w:rsidRPr="00A12D73">
              <w:rPr>
                <w:rFonts w:hint="eastAsia"/>
                <w:kern w:val="0"/>
                <w:sz w:val="20"/>
              </w:rPr>
              <w:t>专利</w:t>
            </w:r>
          </w:p>
        </w:tc>
        <w:tc>
          <w:tcPr>
            <w:tcW w:w="1701" w:type="dxa"/>
            <w:vAlign w:val="center"/>
          </w:tcPr>
          <w:p w14:paraId="7141BE3A" w14:textId="5FAD2DA4" w:rsidR="00E309A8" w:rsidRPr="00A12D73" w:rsidRDefault="00E309A8" w:rsidP="00D116CD">
            <w:pPr>
              <w:jc w:val="left"/>
              <w:rPr>
                <w:color w:val="000000"/>
                <w:sz w:val="20"/>
              </w:rPr>
            </w:pPr>
            <w:r w:rsidRPr="00A12D73">
              <w:rPr>
                <w:kern w:val="0"/>
                <w:sz w:val="20"/>
              </w:rPr>
              <w:t>基于轻量化</w:t>
            </w:r>
            <w:r w:rsidRPr="00A12D73">
              <w:rPr>
                <w:kern w:val="0"/>
                <w:sz w:val="20"/>
              </w:rPr>
              <w:t>Transformer</w:t>
            </w:r>
            <w:r w:rsidRPr="00A12D73">
              <w:rPr>
                <w:kern w:val="0"/>
                <w:sz w:val="20"/>
              </w:rPr>
              <w:t>的风</w:t>
            </w:r>
            <w:r w:rsidRPr="00A12D73">
              <w:rPr>
                <w:kern w:val="0"/>
                <w:sz w:val="20"/>
              </w:rPr>
              <w:t>-</w:t>
            </w:r>
            <w:r w:rsidRPr="00A12D73">
              <w:rPr>
                <w:kern w:val="0"/>
                <w:sz w:val="20"/>
              </w:rPr>
              <w:t>桥系统抖振响应预测方法</w:t>
            </w:r>
          </w:p>
        </w:tc>
        <w:tc>
          <w:tcPr>
            <w:tcW w:w="709" w:type="dxa"/>
            <w:vAlign w:val="center"/>
          </w:tcPr>
          <w:p w14:paraId="022BB9AD" w14:textId="11BCCCCA" w:rsidR="00E309A8" w:rsidRPr="00A12D73" w:rsidRDefault="00E309A8" w:rsidP="00E309A8">
            <w:pPr>
              <w:jc w:val="center"/>
              <w:rPr>
                <w:color w:val="000000"/>
                <w:sz w:val="20"/>
              </w:rPr>
            </w:pPr>
            <w:r w:rsidRPr="00A12D73">
              <w:rPr>
                <w:rFonts w:hint="eastAsia"/>
                <w:kern w:val="0"/>
                <w:sz w:val="20"/>
              </w:rPr>
              <w:t>中国</w:t>
            </w:r>
          </w:p>
        </w:tc>
        <w:tc>
          <w:tcPr>
            <w:tcW w:w="992" w:type="dxa"/>
            <w:vAlign w:val="center"/>
          </w:tcPr>
          <w:p w14:paraId="627EC609" w14:textId="13091D8E" w:rsidR="00E309A8" w:rsidRPr="00A12D73" w:rsidRDefault="00E309A8" w:rsidP="00E309A8">
            <w:pPr>
              <w:rPr>
                <w:color w:val="000000"/>
                <w:sz w:val="20"/>
              </w:rPr>
            </w:pPr>
            <w:r w:rsidRPr="00A12D73">
              <w:rPr>
                <w:rFonts w:hint="eastAsia"/>
                <w:kern w:val="0"/>
                <w:sz w:val="20"/>
              </w:rPr>
              <w:t>ZL</w:t>
            </w:r>
            <w:r w:rsidRPr="00A12D73">
              <w:rPr>
                <w:kern w:val="0"/>
                <w:sz w:val="20"/>
              </w:rPr>
              <w:t>202410321437.9</w:t>
            </w:r>
          </w:p>
        </w:tc>
        <w:tc>
          <w:tcPr>
            <w:tcW w:w="851" w:type="dxa"/>
            <w:vAlign w:val="center"/>
          </w:tcPr>
          <w:p w14:paraId="34803D36" w14:textId="5FBF7E97" w:rsidR="00E309A8" w:rsidRPr="00A12D73" w:rsidRDefault="00E309A8" w:rsidP="00E309A8">
            <w:pPr>
              <w:jc w:val="center"/>
              <w:rPr>
                <w:color w:val="000000"/>
                <w:sz w:val="20"/>
              </w:rPr>
            </w:pPr>
            <w:r w:rsidRPr="00A12D73">
              <w:rPr>
                <w:rFonts w:hint="eastAsia"/>
                <w:kern w:val="0"/>
                <w:sz w:val="20"/>
              </w:rPr>
              <w:t>2024-06-28</w:t>
            </w:r>
          </w:p>
        </w:tc>
        <w:tc>
          <w:tcPr>
            <w:tcW w:w="708" w:type="dxa"/>
            <w:vAlign w:val="center"/>
          </w:tcPr>
          <w:p w14:paraId="36B9075A" w14:textId="506854ED" w:rsidR="00E309A8" w:rsidRPr="00A12D73" w:rsidRDefault="00E309A8" w:rsidP="00E309A8">
            <w:pPr>
              <w:jc w:val="center"/>
              <w:rPr>
                <w:color w:val="000000"/>
                <w:sz w:val="20"/>
              </w:rPr>
            </w:pPr>
            <w:r w:rsidRPr="00A12D73">
              <w:rPr>
                <w:rFonts w:hint="eastAsia"/>
                <w:kern w:val="0"/>
                <w:sz w:val="20"/>
              </w:rPr>
              <w:t>7150386</w:t>
            </w:r>
          </w:p>
        </w:tc>
        <w:tc>
          <w:tcPr>
            <w:tcW w:w="1276" w:type="dxa"/>
            <w:vAlign w:val="center"/>
          </w:tcPr>
          <w:p w14:paraId="4D8EDB6B" w14:textId="77777777" w:rsidR="00E309A8" w:rsidRPr="00A12D73" w:rsidRDefault="00E309A8" w:rsidP="00E309A8">
            <w:pPr>
              <w:jc w:val="center"/>
              <w:rPr>
                <w:b/>
                <w:bCs/>
                <w:kern w:val="0"/>
                <w:sz w:val="20"/>
              </w:rPr>
            </w:pPr>
            <w:r w:rsidRPr="00A12D73">
              <w:rPr>
                <w:rFonts w:hint="eastAsia"/>
                <w:b/>
                <w:bCs/>
                <w:kern w:val="0"/>
                <w:sz w:val="20"/>
              </w:rPr>
              <w:t>西华</w:t>
            </w:r>
          </w:p>
          <w:p w14:paraId="735BCD27" w14:textId="7C84711B" w:rsidR="00E309A8" w:rsidRPr="00A12D73" w:rsidRDefault="00E309A8" w:rsidP="00E309A8">
            <w:pPr>
              <w:jc w:val="center"/>
              <w:rPr>
                <w:color w:val="000000"/>
                <w:sz w:val="20"/>
              </w:rPr>
            </w:pPr>
            <w:r w:rsidRPr="00A12D73">
              <w:rPr>
                <w:rFonts w:hint="eastAsia"/>
                <w:b/>
                <w:bCs/>
                <w:kern w:val="0"/>
                <w:sz w:val="20"/>
              </w:rPr>
              <w:t>大学</w:t>
            </w:r>
          </w:p>
        </w:tc>
        <w:tc>
          <w:tcPr>
            <w:tcW w:w="1559" w:type="dxa"/>
            <w:vAlign w:val="center"/>
          </w:tcPr>
          <w:p w14:paraId="23DA399F" w14:textId="7FF425D2" w:rsidR="00E309A8" w:rsidRPr="00A12D73" w:rsidRDefault="00E309A8" w:rsidP="00E309A8">
            <w:pPr>
              <w:rPr>
                <w:color w:val="000000"/>
                <w:sz w:val="20"/>
              </w:rPr>
            </w:pPr>
            <w:r w:rsidRPr="00A12D73">
              <w:rPr>
                <w:b/>
                <w:bCs/>
                <w:kern w:val="0"/>
                <w:sz w:val="20"/>
              </w:rPr>
              <w:t>朱思宇</w:t>
            </w:r>
            <w:r w:rsidRPr="00A12D73">
              <w:rPr>
                <w:rFonts w:hint="eastAsia"/>
                <w:b/>
                <w:bCs/>
                <w:kern w:val="0"/>
                <w:sz w:val="20"/>
              </w:rPr>
              <w:t>，</w:t>
            </w:r>
            <w:r w:rsidRPr="00A12D73">
              <w:rPr>
                <w:b/>
                <w:bCs/>
                <w:kern w:val="0"/>
                <w:sz w:val="20"/>
              </w:rPr>
              <w:t>徐昕宇</w:t>
            </w:r>
            <w:r w:rsidRPr="00A12D73">
              <w:rPr>
                <w:rFonts w:hint="eastAsia"/>
                <w:kern w:val="0"/>
                <w:sz w:val="20"/>
              </w:rPr>
              <w:t>，</w:t>
            </w:r>
            <w:r w:rsidRPr="00A12D73">
              <w:rPr>
                <w:kern w:val="0"/>
                <w:sz w:val="20"/>
              </w:rPr>
              <w:t>向天宇</w:t>
            </w:r>
            <w:r w:rsidRPr="00A12D73">
              <w:rPr>
                <w:rFonts w:hint="eastAsia"/>
                <w:kern w:val="0"/>
                <w:sz w:val="20"/>
              </w:rPr>
              <w:t>，</w:t>
            </w:r>
            <w:r w:rsidRPr="00A12D73">
              <w:rPr>
                <w:kern w:val="0"/>
                <w:sz w:val="20"/>
              </w:rPr>
              <w:t>唐永康</w:t>
            </w:r>
            <w:r w:rsidRPr="00A12D73">
              <w:rPr>
                <w:rFonts w:hint="eastAsia"/>
                <w:kern w:val="0"/>
                <w:sz w:val="20"/>
              </w:rPr>
              <w:t>，</w:t>
            </w:r>
            <w:r w:rsidRPr="00A12D73">
              <w:rPr>
                <w:kern w:val="0"/>
                <w:sz w:val="20"/>
              </w:rPr>
              <w:t>杨轩昌</w:t>
            </w:r>
            <w:r w:rsidRPr="00A12D73">
              <w:rPr>
                <w:rFonts w:hint="eastAsia"/>
                <w:kern w:val="0"/>
                <w:sz w:val="20"/>
              </w:rPr>
              <w:t>，</w:t>
            </w:r>
            <w:r w:rsidRPr="00A12D73">
              <w:rPr>
                <w:b/>
                <w:bCs/>
                <w:kern w:val="0"/>
                <w:sz w:val="20"/>
              </w:rPr>
              <w:t>杨梦雪</w:t>
            </w:r>
            <w:r w:rsidRPr="00A12D73">
              <w:rPr>
                <w:rFonts w:hint="eastAsia"/>
                <w:kern w:val="0"/>
                <w:sz w:val="20"/>
              </w:rPr>
              <w:t>，</w:t>
            </w:r>
            <w:r w:rsidRPr="00A12D73">
              <w:rPr>
                <w:kern w:val="0"/>
                <w:sz w:val="20"/>
              </w:rPr>
              <w:t>张杰</w:t>
            </w:r>
          </w:p>
        </w:tc>
        <w:tc>
          <w:tcPr>
            <w:tcW w:w="734" w:type="dxa"/>
            <w:vAlign w:val="center"/>
          </w:tcPr>
          <w:p w14:paraId="05E14455" w14:textId="696B43D1" w:rsidR="00E309A8" w:rsidRPr="00A12D73" w:rsidRDefault="001A4F1C" w:rsidP="00E309A8">
            <w:pPr>
              <w:jc w:val="center"/>
              <w:rPr>
                <w:color w:val="000000"/>
                <w:sz w:val="20"/>
              </w:rPr>
            </w:pPr>
            <w:r w:rsidRPr="00A12D73">
              <w:rPr>
                <w:rFonts w:hint="eastAsia"/>
                <w:color w:val="000000"/>
                <w:sz w:val="20"/>
              </w:rPr>
              <w:t>有效</w:t>
            </w:r>
          </w:p>
        </w:tc>
      </w:tr>
      <w:tr w:rsidR="00E309A8" w:rsidRPr="00D06393" w14:paraId="3A53A3AF" w14:textId="77777777" w:rsidTr="00D116CD">
        <w:trPr>
          <w:trHeight w:val="515"/>
        </w:trPr>
        <w:tc>
          <w:tcPr>
            <w:tcW w:w="699" w:type="dxa"/>
            <w:vAlign w:val="center"/>
          </w:tcPr>
          <w:p w14:paraId="32DDF3EE" w14:textId="77777777" w:rsidR="00D116CD" w:rsidRPr="00A12D73" w:rsidRDefault="00D116CD" w:rsidP="00D116CD">
            <w:pPr>
              <w:jc w:val="center"/>
              <w:rPr>
                <w:kern w:val="0"/>
                <w:sz w:val="20"/>
              </w:rPr>
            </w:pPr>
            <w:r w:rsidRPr="00A12D73">
              <w:rPr>
                <w:rFonts w:hint="eastAsia"/>
                <w:kern w:val="0"/>
                <w:sz w:val="20"/>
              </w:rPr>
              <w:t>发明</w:t>
            </w:r>
          </w:p>
          <w:p w14:paraId="782D078C" w14:textId="07E3C1DD" w:rsidR="00E309A8" w:rsidRPr="00A12D73" w:rsidRDefault="00D116CD" w:rsidP="00D116CD">
            <w:pPr>
              <w:jc w:val="center"/>
              <w:rPr>
                <w:color w:val="000000"/>
                <w:sz w:val="20"/>
              </w:rPr>
            </w:pPr>
            <w:r w:rsidRPr="00A12D73">
              <w:rPr>
                <w:rFonts w:hint="eastAsia"/>
                <w:kern w:val="0"/>
                <w:sz w:val="20"/>
              </w:rPr>
              <w:t>专利</w:t>
            </w:r>
          </w:p>
        </w:tc>
        <w:tc>
          <w:tcPr>
            <w:tcW w:w="1701" w:type="dxa"/>
            <w:vAlign w:val="center"/>
          </w:tcPr>
          <w:p w14:paraId="72876D1C" w14:textId="45EF2D26" w:rsidR="00E309A8" w:rsidRPr="00A12D73" w:rsidRDefault="00D116CD" w:rsidP="00D116CD">
            <w:pPr>
              <w:jc w:val="left"/>
              <w:rPr>
                <w:color w:val="000000"/>
                <w:sz w:val="20"/>
              </w:rPr>
            </w:pPr>
            <w:r w:rsidRPr="00A12D73">
              <w:rPr>
                <w:rFonts w:hint="eastAsia"/>
                <w:color w:val="000000"/>
                <w:sz w:val="20"/>
              </w:rPr>
              <w:t>基于</w:t>
            </w:r>
            <w:r w:rsidRPr="00A12D73">
              <w:rPr>
                <w:rFonts w:hint="eastAsia"/>
                <w:color w:val="000000"/>
                <w:sz w:val="20"/>
              </w:rPr>
              <w:t>Transformer</w:t>
            </w:r>
            <w:r w:rsidRPr="00A12D73">
              <w:rPr>
                <w:rFonts w:hint="eastAsia"/>
                <w:color w:val="000000"/>
                <w:sz w:val="20"/>
              </w:rPr>
              <w:t>模型与</w:t>
            </w:r>
            <w:r w:rsidRPr="00A12D73">
              <w:rPr>
                <w:rFonts w:hint="eastAsia"/>
                <w:color w:val="000000"/>
                <w:sz w:val="20"/>
              </w:rPr>
              <w:t>GWO</w:t>
            </w:r>
            <w:r w:rsidRPr="00A12D73">
              <w:rPr>
                <w:rFonts w:hint="eastAsia"/>
                <w:color w:val="000000"/>
                <w:sz w:val="20"/>
              </w:rPr>
              <w:t>算法的系杆张拉力优化方法</w:t>
            </w:r>
          </w:p>
        </w:tc>
        <w:tc>
          <w:tcPr>
            <w:tcW w:w="709" w:type="dxa"/>
            <w:vAlign w:val="center"/>
          </w:tcPr>
          <w:p w14:paraId="5071B0B3" w14:textId="015BE28F" w:rsidR="00E309A8" w:rsidRPr="00A12D73" w:rsidRDefault="00D116CD" w:rsidP="00E309A8">
            <w:pPr>
              <w:jc w:val="center"/>
              <w:rPr>
                <w:color w:val="000000"/>
                <w:sz w:val="20"/>
              </w:rPr>
            </w:pPr>
            <w:r w:rsidRPr="00A12D73">
              <w:rPr>
                <w:rFonts w:hint="eastAsia"/>
                <w:kern w:val="0"/>
                <w:sz w:val="20"/>
              </w:rPr>
              <w:t>中国</w:t>
            </w:r>
          </w:p>
        </w:tc>
        <w:tc>
          <w:tcPr>
            <w:tcW w:w="992" w:type="dxa"/>
            <w:vAlign w:val="center"/>
          </w:tcPr>
          <w:p w14:paraId="3494A1AA" w14:textId="74B8A4F8" w:rsidR="00E309A8" w:rsidRPr="00A12D73" w:rsidRDefault="00D116CD" w:rsidP="00E309A8">
            <w:pPr>
              <w:rPr>
                <w:color w:val="000000"/>
                <w:sz w:val="20"/>
              </w:rPr>
            </w:pPr>
            <w:r w:rsidRPr="00A12D73">
              <w:rPr>
                <w:rFonts w:hint="eastAsia"/>
                <w:color w:val="000000"/>
                <w:sz w:val="20"/>
              </w:rPr>
              <w:t>ZL202410565256.0</w:t>
            </w:r>
          </w:p>
        </w:tc>
        <w:tc>
          <w:tcPr>
            <w:tcW w:w="851" w:type="dxa"/>
            <w:vAlign w:val="center"/>
          </w:tcPr>
          <w:p w14:paraId="450ABA0B" w14:textId="6D25BA94" w:rsidR="00E309A8" w:rsidRPr="00A12D73" w:rsidRDefault="00D116CD" w:rsidP="00E309A8">
            <w:pPr>
              <w:jc w:val="center"/>
              <w:rPr>
                <w:color w:val="000000"/>
                <w:sz w:val="20"/>
              </w:rPr>
            </w:pPr>
            <w:r w:rsidRPr="00A12D73">
              <w:rPr>
                <w:rFonts w:hint="eastAsia"/>
                <w:color w:val="000000"/>
                <w:sz w:val="20"/>
              </w:rPr>
              <w:t>2024-07-12</w:t>
            </w:r>
          </w:p>
        </w:tc>
        <w:tc>
          <w:tcPr>
            <w:tcW w:w="708" w:type="dxa"/>
            <w:vAlign w:val="center"/>
          </w:tcPr>
          <w:p w14:paraId="4790162E" w14:textId="48446873" w:rsidR="00E309A8" w:rsidRPr="00A12D73" w:rsidRDefault="00D116CD" w:rsidP="00E309A8">
            <w:pPr>
              <w:jc w:val="center"/>
              <w:rPr>
                <w:color w:val="000000"/>
                <w:sz w:val="20"/>
              </w:rPr>
            </w:pPr>
            <w:r w:rsidRPr="00A12D73">
              <w:rPr>
                <w:rFonts w:hint="eastAsia"/>
                <w:color w:val="000000"/>
                <w:sz w:val="20"/>
              </w:rPr>
              <w:t>7185584</w:t>
            </w:r>
          </w:p>
        </w:tc>
        <w:tc>
          <w:tcPr>
            <w:tcW w:w="1276" w:type="dxa"/>
            <w:vAlign w:val="center"/>
          </w:tcPr>
          <w:p w14:paraId="7DAFC8E9" w14:textId="41FB793B" w:rsidR="00E309A8" w:rsidRPr="00A12D73" w:rsidRDefault="002E66C8" w:rsidP="00E309A8">
            <w:pPr>
              <w:jc w:val="center"/>
              <w:rPr>
                <w:b/>
                <w:bCs/>
                <w:color w:val="000000"/>
                <w:sz w:val="20"/>
              </w:rPr>
            </w:pPr>
            <w:r w:rsidRPr="00A12D73">
              <w:rPr>
                <w:rFonts w:hint="eastAsia"/>
                <w:b/>
                <w:bCs/>
                <w:color w:val="000000"/>
                <w:sz w:val="20"/>
              </w:rPr>
              <w:t>西华大学</w:t>
            </w:r>
          </w:p>
        </w:tc>
        <w:tc>
          <w:tcPr>
            <w:tcW w:w="1559" w:type="dxa"/>
            <w:vAlign w:val="center"/>
          </w:tcPr>
          <w:p w14:paraId="5BBB898E" w14:textId="3AFD44EA" w:rsidR="00E309A8" w:rsidRPr="00A12D73" w:rsidRDefault="002E66C8" w:rsidP="00E309A8">
            <w:pPr>
              <w:rPr>
                <w:color w:val="000000"/>
                <w:sz w:val="20"/>
              </w:rPr>
            </w:pPr>
            <w:r w:rsidRPr="00A12D73">
              <w:rPr>
                <w:rFonts w:hint="eastAsia"/>
                <w:b/>
                <w:bCs/>
                <w:color w:val="000000"/>
                <w:sz w:val="20"/>
              </w:rPr>
              <w:t>朱思宇</w:t>
            </w:r>
            <w:r w:rsidR="00D116CD" w:rsidRPr="00A12D73">
              <w:rPr>
                <w:rFonts w:hint="eastAsia"/>
                <w:color w:val="000000"/>
                <w:sz w:val="20"/>
              </w:rPr>
              <w:t>，向天宇，赵贤嵘，张杰，</w:t>
            </w:r>
            <w:r w:rsidR="00D116CD" w:rsidRPr="00A12D73">
              <w:rPr>
                <w:rFonts w:hint="eastAsia"/>
                <w:b/>
                <w:bCs/>
                <w:color w:val="000000"/>
                <w:sz w:val="20"/>
              </w:rPr>
              <w:t>徐昕宇，杨梦雪，朱开宬</w:t>
            </w:r>
          </w:p>
        </w:tc>
        <w:tc>
          <w:tcPr>
            <w:tcW w:w="734" w:type="dxa"/>
            <w:vAlign w:val="center"/>
          </w:tcPr>
          <w:p w14:paraId="4498F09E" w14:textId="473C81D6" w:rsidR="00E309A8" w:rsidRPr="00A12D73" w:rsidRDefault="00D116CD" w:rsidP="00E309A8">
            <w:pPr>
              <w:jc w:val="center"/>
              <w:rPr>
                <w:color w:val="000000"/>
                <w:sz w:val="20"/>
              </w:rPr>
            </w:pPr>
            <w:r w:rsidRPr="00A12D73">
              <w:rPr>
                <w:rFonts w:hint="eastAsia"/>
                <w:color w:val="000000"/>
                <w:sz w:val="20"/>
              </w:rPr>
              <w:t>有效</w:t>
            </w:r>
          </w:p>
        </w:tc>
      </w:tr>
      <w:tr w:rsidR="00E309A8" w:rsidRPr="00D06393" w14:paraId="4E852372" w14:textId="77777777" w:rsidTr="00D116CD">
        <w:trPr>
          <w:trHeight w:val="515"/>
        </w:trPr>
        <w:tc>
          <w:tcPr>
            <w:tcW w:w="699" w:type="dxa"/>
            <w:vAlign w:val="center"/>
          </w:tcPr>
          <w:p w14:paraId="7AC2FC68" w14:textId="77777777" w:rsidR="00E309A8" w:rsidRPr="00A12D73" w:rsidRDefault="00E309A8" w:rsidP="00E309A8">
            <w:pPr>
              <w:jc w:val="center"/>
              <w:rPr>
                <w:kern w:val="0"/>
                <w:sz w:val="20"/>
              </w:rPr>
            </w:pPr>
            <w:r w:rsidRPr="00A12D73">
              <w:rPr>
                <w:rFonts w:hint="eastAsia"/>
                <w:kern w:val="0"/>
                <w:sz w:val="20"/>
              </w:rPr>
              <w:t>发明</w:t>
            </w:r>
          </w:p>
          <w:p w14:paraId="092B2A4E" w14:textId="3EEBE528" w:rsidR="00E309A8" w:rsidRPr="00A12D73" w:rsidRDefault="00E309A8" w:rsidP="00E309A8">
            <w:pPr>
              <w:jc w:val="center"/>
              <w:rPr>
                <w:color w:val="000000"/>
                <w:sz w:val="20"/>
              </w:rPr>
            </w:pPr>
            <w:r w:rsidRPr="00A12D73">
              <w:rPr>
                <w:rFonts w:hint="eastAsia"/>
                <w:kern w:val="0"/>
                <w:sz w:val="20"/>
              </w:rPr>
              <w:t>专利</w:t>
            </w:r>
          </w:p>
        </w:tc>
        <w:tc>
          <w:tcPr>
            <w:tcW w:w="1701" w:type="dxa"/>
            <w:vAlign w:val="center"/>
          </w:tcPr>
          <w:p w14:paraId="58029B52" w14:textId="33796DB3" w:rsidR="00E309A8" w:rsidRPr="00A12D73" w:rsidRDefault="00E309A8" w:rsidP="00E309A8">
            <w:pPr>
              <w:rPr>
                <w:color w:val="000000"/>
                <w:sz w:val="20"/>
              </w:rPr>
            </w:pPr>
            <w:r w:rsidRPr="00A12D73">
              <w:rPr>
                <w:kern w:val="0"/>
                <w:sz w:val="20"/>
              </w:rPr>
              <w:t>考虑车载随机性影响的桥梁校验系数的预测方法</w:t>
            </w:r>
          </w:p>
        </w:tc>
        <w:tc>
          <w:tcPr>
            <w:tcW w:w="709" w:type="dxa"/>
            <w:vAlign w:val="center"/>
          </w:tcPr>
          <w:p w14:paraId="770D8056" w14:textId="547244AB" w:rsidR="00E309A8" w:rsidRPr="00A12D73" w:rsidRDefault="00E309A8" w:rsidP="00E309A8">
            <w:pPr>
              <w:jc w:val="center"/>
              <w:rPr>
                <w:color w:val="000000"/>
                <w:sz w:val="20"/>
              </w:rPr>
            </w:pPr>
            <w:r w:rsidRPr="00A12D73">
              <w:rPr>
                <w:rFonts w:hint="eastAsia"/>
                <w:kern w:val="0"/>
                <w:sz w:val="20"/>
              </w:rPr>
              <w:t>中国</w:t>
            </w:r>
          </w:p>
        </w:tc>
        <w:tc>
          <w:tcPr>
            <w:tcW w:w="992" w:type="dxa"/>
            <w:vAlign w:val="center"/>
          </w:tcPr>
          <w:p w14:paraId="5C01647E" w14:textId="3EC12964" w:rsidR="00E309A8" w:rsidRPr="00A12D73" w:rsidRDefault="00E309A8" w:rsidP="00E309A8">
            <w:pPr>
              <w:rPr>
                <w:color w:val="000000"/>
                <w:sz w:val="20"/>
              </w:rPr>
            </w:pPr>
            <w:r w:rsidRPr="00A12D73">
              <w:rPr>
                <w:rFonts w:hint="eastAsia"/>
                <w:kern w:val="0"/>
                <w:sz w:val="20"/>
              </w:rPr>
              <w:t>ZL202310880292.1</w:t>
            </w:r>
          </w:p>
        </w:tc>
        <w:tc>
          <w:tcPr>
            <w:tcW w:w="851" w:type="dxa"/>
            <w:vAlign w:val="center"/>
          </w:tcPr>
          <w:p w14:paraId="3C791C5A" w14:textId="135DAFEE" w:rsidR="00E309A8" w:rsidRPr="00A12D73" w:rsidRDefault="00E309A8" w:rsidP="00E309A8">
            <w:pPr>
              <w:jc w:val="center"/>
              <w:rPr>
                <w:color w:val="000000"/>
                <w:sz w:val="20"/>
              </w:rPr>
            </w:pPr>
            <w:r w:rsidRPr="00A12D73">
              <w:rPr>
                <w:rFonts w:hint="eastAsia"/>
                <w:kern w:val="0"/>
                <w:sz w:val="20"/>
              </w:rPr>
              <w:t>2023-09-19</w:t>
            </w:r>
          </w:p>
        </w:tc>
        <w:tc>
          <w:tcPr>
            <w:tcW w:w="708" w:type="dxa"/>
            <w:vAlign w:val="center"/>
          </w:tcPr>
          <w:p w14:paraId="0D4175BA" w14:textId="4A14F61C" w:rsidR="00E309A8" w:rsidRPr="00A12D73" w:rsidRDefault="00E309A8" w:rsidP="00E309A8">
            <w:pPr>
              <w:jc w:val="center"/>
              <w:rPr>
                <w:color w:val="000000"/>
                <w:sz w:val="20"/>
              </w:rPr>
            </w:pPr>
            <w:r w:rsidRPr="00A12D73">
              <w:rPr>
                <w:rFonts w:hint="eastAsia"/>
                <w:color w:val="000000"/>
                <w:sz w:val="20"/>
              </w:rPr>
              <w:t>6337477</w:t>
            </w:r>
          </w:p>
        </w:tc>
        <w:tc>
          <w:tcPr>
            <w:tcW w:w="1276" w:type="dxa"/>
            <w:vAlign w:val="center"/>
          </w:tcPr>
          <w:p w14:paraId="234E098F" w14:textId="0C3305B2" w:rsidR="00E309A8" w:rsidRPr="00A12D73" w:rsidRDefault="00E309A8" w:rsidP="00E309A8">
            <w:pPr>
              <w:jc w:val="center"/>
              <w:rPr>
                <w:b/>
                <w:bCs/>
                <w:color w:val="000000"/>
                <w:sz w:val="20"/>
              </w:rPr>
            </w:pPr>
            <w:r w:rsidRPr="00A12D73">
              <w:rPr>
                <w:rFonts w:hint="eastAsia"/>
                <w:b/>
                <w:bCs/>
                <w:kern w:val="0"/>
                <w:sz w:val="20"/>
              </w:rPr>
              <w:t>成都理工大学</w:t>
            </w:r>
          </w:p>
        </w:tc>
        <w:tc>
          <w:tcPr>
            <w:tcW w:w="1559" w:type="dxa"/>
            <w:vAlign w:val="center"/>
          </w:tcPr>
          <w:p w14:paraId="03D17424" w14:textId="1C6E350A" w:rsidR="00E309A8" w:rsidRPr="00A12D73" w:rsidRDefault="00E309A8" w:rsidP="00E309A8">
            <w:pPr>
              <w:rPr>
                <w:color w:val="000000"/>
                <w:sz w:val="20"/>
              </w:rPr>
            </w:pPr>
            <w:r w:rsidRPr="00A12D73">
              <w:rPr>
                <w:rFonts w:hint="eastAsia"/>
                <w:b/>
                <w:bCs/>
                <w:kern w:val="0"/>
                <w:sz w:val="20"/>
              </w:rPr>
              <w:t>朱思宇</w:t>
            </w:r>
            <w:r w:rsidRPr="00A12D73">
              <w:rPr>
                <w:rFonts w:hint="eastAsia"/>
                <w:kern w:val="0"/>
                <w:sz w:val="20"/>
              </w:rPr>
              <w:t>，向天宇，易瑞</w:t>
            </w:r>
          </w:p>
        </w:tc>
        <w:tc>
          <w:tcPr>
            <w:tcW w:w="734" w:type="dxa"/>
            <w:vAlign w:val="center"/>
          </w:tcPr>
          <w:p w14:paraId="15613D9B" w14:textId="4AF57D06" w:rsidR="00E309A8" w:rsidRPr="00A12D73" w:rsidRDefault="00E309A8" w:rsidP="00E309A8">
            <w:pPr>
              <w:jc w:val="center"/>
              <w:rPr>
                <w:color w:val="000000"/>
                <w:sz w:val="20"/>
              </w:rPr>
            </w:pPr>
            <w:r w:rsidRPr="00A12D73">
              <w:rPr>
                <w:rFonts w:hint="eastAsia"/>
                <w:kern w:val="0"/>
                <w:sz w:val="20"/>
              </w:rPr>
              <w:t>有效</w:t>
            </w:r>
          </w:p>
        </w:tc>
      </w:tr>
      <w:tr w:rsidR="00E309A8" w:rsidRPr="00D06393" w14:paraId="1D49CADF" w14:textId="77777777" w:rsidTr="00D116CD">
        <w:trPr>
          <w:trHeight w:val="515"/>
        </w:trPr>
        <w:tc>
          <w:tcPr>
            <w:tcW w:w="699" w:type="dxa"/>
            <w:vAlign w:val="center"/>
          </w:tcPr>
          <w:p w14:paraId="0A2D7C75" w14:textId="77777777" w:rsidR="00E309A8" w:rsidRPr="00A12D73" w:rsidRDefault="00E309A8" w:rsidP="00E309A8">
            <w:pPr>
              <w:jc w:val="center"/>
              <w:rPr>
                <w:kern w:val="0"/>
                <w:sz w:val="20"/>
              </w:rPr>
            </w:pPr>
            <w:r w:rsidRPr="00A12D73">
              <w:rPr>
                <w:rFonts w:hint="eastAsia"/>
                <w:kern w:val="0"/>
                <w:sz w:val="20"/>
              </w:rPr>
              <w:t>发明</w:t>
            </w:r>
          </w:p>
          <w:p w14:paraId="37769F80" w14:textId="255A098F" w:rsidR="00E309A8" w:rsidRPr="00A12D73" w:rsidRDefault="00E309A8" w:rsidP="00E309A8">
            <w:pPr>
              <w:jc w:val="center"/>
              <w:rPr>
                <w:color w:val="000000"/>
                <w:sz w:val="20"/>
              </w:rPr>
            </w:pPr>
            <w:r w:rsidRPr="00A12D73">
              <w:rPr>
                <w:rFonts w:hint="eastAsia"/>
                <w:kern w:val="0"/>
                <w:sz w:val="20"/>
              </w:rPr>
              <w:t>专利</w:t>
            </w:r>
          </w:p>
        </w:tc>
        <w:tc>
          <w:tcPr>
            <w:tcW w:w="1701" w:type="dxa"/>
            <w:vAlign w:val="center"/>
          </w:tcPr>
          <w:p w14:paraId="5CD1D0F5" w14:textId="56E49BD9" w:rsidR="00E309A8" w:rsidRPr="00A12D73" w:rsidRDefault="00E309A8" w:rsidP="00E309A8">
            <w:pPr>
              <w:rPr>
                <w:color w:val="000000"/>
                <w:sz w:val="20"/>
              </w:rPr>
            </w:pPr>
            <w:r w:rsidRPr="00A12D73">
              <w:rPr>
                <w:color w:val="000000"/>
                <w:kern w:val="0"/>
                <w:sz w:val="20"/>
              </w:rPr>
              <w:t>一种不确定车桥耦合振动系统响应的求解方法</w:t>
            </w:r>
          </w:p>
        </w:tc>
        <w:tc>
          <w:tcPr>
            <w:tcW w:w="709" w:type="dxa"/>
            <w:vAlign w:val="center"/>
          </w:tcPr>
          <w:p w14:paraId="784A3093" w14:textId="1B3BA847" w:rsidR="00E309A8" w:rsidRPr="00A12D73" w:rsidRDefault="00E309A8" w:rsidP="00E309A8">
            <w:pPr>
              <w:jc w:val="center"/>
              <w:rPr>
                <w:color w:val="000000"/>
                <w:sz w:val="20"/>
              </w:rPr>
            </w:pPr>
            <w:r w:rsidRPr="00A12D73">
              <w:rPr>
                <w:rFonts w:hint="eastAsia"/>
                <w:kern w:val="0"/>
                <w:sz w:val="20"/>
              </w:rPr>
              <w:t>中国</w:t>
            </w:r>
          </w:p>
        </w:tc>
        <w:tc>
          <w:tcPr>
            <w:tcW w:w="992" w:type="dxa"/>
            <w:vAlign w:val="center"/>
          </w:tcPr>
          <w:p w14:paraId="513674FB" w14:textId="5AB37A77" w:rsidR="00E309A8" w:rsidRPr="00A12D73" w:rsidRDefault="00E309A8" w:rsidP="00E309A8">
            <w:pPr>
              <w:rPr>
                <w:color w:val="000000"/>
                <w:sz w:val="20"/>
              </w:rPr>
            </w:pPr>
            <w:r w:rsidRPr="00A12D73">
              <w:rPr>
                <w:rFonts w:hint="eastAsia"/>
                <w:kern w:val="0"/>
                <w:sz w:val="20"/>
              </w:rPr>
              <w:t>ZL202210611317.3</w:t>
            </w:r>
          </w:p>
        </w:tc>
        <w:tc>
          <w:tcPr>
            <w:tcW w:w="851" w:type="dxa"/>
            <w:vAlign w:val="center"/>
          </w:tcPr>
          <w:p w14:paraId="3132AB82" w14:textId="326E1CCB" w:rsidR="00E309A8" w:rsidRPr="00A12D73" w:rsidRDefault="00E309A8" w:rsidP="00E309A8">
            <w:pPr>
              <w:jc w:val="center"/>
              <w:rPr>
                <w:color w:val="000000"/>
                <w:sz w:val="20"/>
              </w:rPr>
            </w:pPr>
            <w:r w:rsidRPr="00A12D73">
              <w:rPr>
                <w:rFonts w:hint="eastAsia"/>
                <w:kern w:val="0"/>
                <w:sz w:val="20"/>
              </w:rPr>
              <w:t>2022-08-09</w:t>
            </w:r>
          </w:p>
        </w:tc>
        <w:tc>
          <w:tcPr>
            <w:tcW w:w="708" w:type="dxa"/>
            <w:vAlign w:val="center"/>
          </w:tcPr>
          <w:p w14:paraId="7FEA6A65" w14:textId="3848786A" w:rsidR="00E309A8" w:rsidRPr="00A12D73" w:rsidRDefault="00E309A8" w:rsidP="00E309A8">
            <w:pPr>
              <w:jc w:val="center"/>
              <w:rPr>
                <w:color w:val="000000"/>
                <w:sz w:val="20"/>
              </w:rPr>
            </w:pPr>
            <w:r w:rsidRPr="00A12D73">
              <w:rPr>
                <w:rFonts w:hint="eastAsia"/>
                <w:color w:val="000000"/>
                <w:sz w:val="20"/>
              </w:rPr>
              <w:t>5373007</w:t>
            </w:r>
          </w:p>
        </w:tc>
        <w:tc>
          <w:tcPr>
            <w:tcW w:w="1276" w:type="dxa"/>
            <w:vAlign w:val="center"/>
          </w:tcPr>
          <w:p w14:paraId="5F00B287" w14:textId="4553715C" w:rsidR="00E309A8" w:rsidRPr="00A12D73" w:rsidRDefault="00E309A8" w:rsidP="00E309A8">
            <w:pPr>
              <w:jc w:val="center"/>
              <w:rPr>
                <w:b/>
                <w:bCs/>
                <w:color w:val="000000"/>
                <w:sz w:val="20"/>
              </w:rPr>
            </w:pPr>
            <w:r w:rsidRPr="00A12D73">
              <w:rPr>
                <w:rFonts w:hint="eastAsia"/>
                <w:b/>
                <w:bCs/>
                <w:kern w:val="0"/>
                <w:sz w:val="20"/>
              </w:rPr>
              <w:t>成都理工大学</w:t>
            </w:r>
          </w:p>
        </w:tc>
        <w:tc>
          <w:tcPr>
            <w:tcW w:w="1559" w:type="dxa"/>
            <w:vAlign w:val="center"/>
          </w:tcPr>
          <w:p w14:paraId="38CDDF67" w14:textId="2D30B98E" w:rsidR="00E309A8" w:rsidRPr="00A12D73" w:rsidRDefault="00E309A8" w:rsidP="00E309A8">
            <w:pPr>
              <w:rPr>
                <w:color w:val="000000"/>
                <w:sz w:val="20"/>
              </w:rPr>
            </w:pPr>
            <w:r w:rsidRPr="00A12D73">
              <w:rPr>
                <w:rFonts w:hint="eastAsia"/>
                <w:b/>
                <w:bCs/>
                <w:kern w:val="0"/>
                <w:sz w:val="20"/>
              </w:rPr>
              <w:t>朱思宇</w:t>
            </w:r>
            <w:r w:rsidRPr="00A12D73">
              <w:rPr>
                <w:rFonts w:hint="eastAsia"/>
                <w:kern w:val="0"/>
                <w:sz w:val="20"/>
              </w:rPr>
              <w:t>，向天宇，易瑞</w:t>
            </w:r>
          </w:p>
        </w:tc>
        <w:tc>
          <w:tcPr>
            <w:tcW w:w="734" w:type="dxa"/>
            <w:vAlign w:val="center"/>
          </w:tcPr>
          <w:p w14:paraId="4D003DA5" w14:textId="414B3BFA" w:rsidR="00E309A8" w:rsidRPr="00A12D73" w:rsidRDefault="00E309A8" w:rsidP="00E309A8">
            <w:pPr>
              <w:jc w:val="center"/>
              <w:rPr>
                <w:color w:val="000000"/>
                <w:sz w:val="20"/>
              </w:rPr>
            </w:pPr>
            <w:r w:rsidRPr="00A12D73">
              <w:rPr>
                <w:rFonts w:hint="eastAsia"/>
                <w:kern w:val="0"/>
                <w:sz w:val="20"/>
              </w:rPr>
              <w:t>有效</w:t>
            </w:r>
          </w:p>
        </w:tc>
      </w:tr>
      <w:tr w:rsidR="00E309A8" w:rsidRPr="00D06393" w14:paraId="52DF7FA3" w14:textId="77777777" w:rsidTr="00D116CD">
        <w:trPr>
          <w:trHeight w:val="515"/>
        </w:trPr>
        <w:tc>
          <w:tcPr>
            <w:tcW w:w="699" w:type="dxa"/>
            <w:vAlign w:val="center"/>
          </w:tcPr>
          <w:p w14:paraId="09490D51" w14:textId="77777777" w:rsidR="00E309A8" w:rsidRPr="00A12D73" w:rsidRDefault="00E309A8" w:rsidP="00E309A8">
            <w:pPr>
              <w:jc w:val="center"/>
              <w:rPr>
                <w:kern w:val="0"/>
                <w:sz w:val="20"/>
              </w:rPr>
            </w:pPr>
            <w:r w:rsidRPr="00A12D73">
              <w:rPr>
                <w:rFonts w:hint="eastAsia"/>
                <w:kern w:val="0"/>
                <w:sz w:val="20"/>
              </w:rPr>
              <w:t>发明</w:t>
            </w:r>
          </w:p>
          <w:p w14:paraId="7D73A856" w14:textId="0E0C4F40" w:rsidR="00E309A8" w:rsidRPr="00A12D73" w:rsidRDefault="00E309A8" w:rsidP="00E309A8">
            <w:pPr>
              <w:jc w:val="center"/>
              <w:rPr>
                <w:color w:val="000000"/>
                <w:sz w:val="20"/>
              </w:rPr>
            </w:pPr>
            <w:r w:rsidRPr="00A12D73">
              <w:rPr>
                <w:rFonts w:hint="eastAsia"/>
                <w:kern w:val="0"/>
                <w:sz w:val="20"/>
              </w:rPr>
              <w:t>专利</w:t>
            </w:r>
          </w:p>
        </w:tc>
        <w:tc>
          <w:tcPr>
            <w:tcW w:w="1701" w:type="dxa"/>
            <w:vAlign w:val="center"/>
          </w:tcPr>
          <w:p w14:paraId="590DEB98" w14:textId="4604DE0D" w:rsidR="00E309A8" w:rsidRPr="00A12D73" w:rsidRDefault="00E309A8" w:rsidP="00E309A8">
            <w:pPr>
              <w:rPr>
                <w:color w:val="000000"/>
                <w:sz w:val="20"/>
              </w:rPr>
            </w:pPr>
            <w:r w:rsidRPr="00A12D73">
              <w:rPr>
                <w:color w:val="000000"/>
                <w:kern w:val="0"/>
                <w:sz w:val="20"/>
              </w:rPr>
              <w:t>一种智能求解车桥系统随机信号的方法</w:t>
            </w:r>
          </w:p>
        </w:tc>
        <w:tc>
          <w:tcPr>
            <w:tcW w:w="709" w:type="dxa"/>
            <w:vAlign w:val="center"/>
          </w:tcPr>
          <w:p w14:paraId="061405E8" w14:textId="43C77C27" w:rsidR="00E309A8" w:rsidRPr="00A12D73" w:rsidRDefault="00E309A8" w:rsidP="00E309A8">
            <w:pPr>
              <w:jc w:val="center"/>
              <w:rPr>
                <w:color w:val="000000"/>
                <w:sz w:val="20"/>
              </w:rPr>
            </w:pPr>
            <w:r w:rsidRPr="00A12D73">
              <w:rPr>
                <w:rFonts w:hint="eastAsia"/>
                <w:kern w:val="0"/>
                <w:sz w:val="20"/>
              </w:rPr>
              <w:t>中国</w:t>
            </w:r>
          </w:p>
        </w:tc>
        <w:tc>
          <w:tcPr>
            <w:tcW w:w="992" w:type="dxa"/>
            <w:vAlign w:val="center"/>
          </w:tcPr>
          <w:p w14:paraId="49334709" w14:textId="56F2BF6E" w:rsidR="00E309A8" w:rsidRPr="00A12D73" w:rsidRDefault="00E309A8" w:rsidP="00E309A8">
            <w:pPr>
              <w:rPr>
                <w:color w:val="000000"/>
                <w:sz w:val="20"/>
              </w:rPr>
            </w:pPr>
            <w:r w:rsidRPr="00A12D73">
              <w:rPr>
                <w:rFonts w:hint="eastAsia"/>
                <w:kern w:val="0"/>
                <w:sz w:val="20"/>
              </w:rPr>
              <w:t>ZL202210818230.3</w:t>
            </w:r>
          </w:p>
        </w:tc>
        <w:tc>
          <w:tcPr>
            <w:tcW w:w="851" w:type="dxa"/>
            <w:vAlign w:val="center"/>
          </w:tcPr>
          <w:p w14:paraId="4F38EF1F" w14:textId="39A6C1F1" w:rsidR="00E309A8" w:rsidRPr="00A12D73" w:rsidRDefault="00E309A8" w:rsidP="00E309A8">
            <w:pPr>
              <w:jc w:val="center"/>
              <w:rPr>
                <w:color w:val="000000"/>
                <w:sz w:val="20"/>
              </w:rPr>
            </w:pPr>
            <w:r w:rsidRPr="00A12D73">
              <w:rPr>
                <w:rFonts w:hint="eastAsia"/>
                <w:kern w:val="0"/>
                <w:sz w:val="20"/>
              </w:rPr>
              <w:t>2022-10-11</w:t>
            </w:r>
          </w:p>
        </w:tc>
        <w:tc>
          <w:tcPr>
            <w:tcW w:w="708" w:type="dxa"/>
            <w:vAlign w:val="center"/>
          </w:tcPr>
          <w:p w14:paraId="563A63B5" w14:textId="5D7728A0" w:rsidR="00E309A8" w:rsidRPr="00A12D73" w:rsidRDefault="00F504D8" w:rsidP="00E309A8">
            <w:pPr>
              <w:jc w:val="center"/>
              <w:rPr>
                <w:color w:val="000000"/>
                <w:sz w:val="20"/>
              </w:rPr>
            </w:pPr>
            <w:r w:rsidRPr="00A12D73">
              <w:rPr>
                <w:rFonts w:hint="eastAsia"/>
                <w:color w:val="000000"/>
                <w:sz w:val="20"/>
              </w:rPr>
              <w:t>5504851</w:t>
            </w:r>
          </w:p>
        </w:tc>
        <w:tc>
          <w:tcPr>
            <w:tcW w:w="1276" w:type="dxa"/>
            <w:vAlign w:val="center"/>
          </w:tcPr>
          <w:p w14:paraId="191002BA" w14:textId="4D6B125E" w:rsidR="00E309A8" w:rsidRPr="00A12D73" w:rsidRDefault="00E309A8" w:rsidP="00E309A8">
            <w:pPr>
              <w:jc w:val="center"/>
              <w:rPr>
                <w:b/>
                <w:bCs/>
                <w:color w:val="000000"/>
                <w:sz w:val="20"/>
              </w:rPr>
            </w:pPr>
            <w:r w:rsidRPr="00A12D73">
              <w:rPr>
                <w:rFonts w:hint="eastAsia"/>
                <w:b/>
                <w:bCs/>
                <w:kern w:val="0"/>
                <w:sz w:val="20"/>
              </w:rPr>
              <w:t>成都理工大学</w:t>
            </w:r>
          </w:p>
        </w:tc>
        <w:tc>
          <w:tcPr>
            <w:tcW w:w="1559" w:type="dxa"/>
            <w:vAlign w:val="center"/>
          </w:tcPr>
          <w:p w14:paraId="16456999" w14:textId="1FAC757E" w:rsidR="00E309A8" w:rsidRPr="00A12D73" w:rsidRDefault="00E309A8" w:rsidP="00E309A8">
            <w:pPr>
              <w:rPr>
                <w:color w:val="000000"/>
                <w:sz w:val="20"/>
              </w:rPr>
            </w:pPr>
            <w:r w:rsidRPr="00A12D73">
              <w:rPr>
                <w:rFonts w:hint="eastAsia"/>
                <w:b/>
                <w:bCs/>
                <w:kern w:val="0"/>
                <w:sz w:val="20"/>
              </w:rPr>
              <w:t>朱思宇</w:t>
            </w:r>
            <w:r w:rsidRPr="00A12D73">
              <w:rPr>
                <w:rFonts w:hint="eastAsia"/>
                <w:kern w:val="0"/>
                <w:sz w:val="20"/>
              </w:rPr>
              <w:t>，易瑞</w:t>
            </w:r>
          </w:p>
        </w:tc>
        <w:tc>
          <w:tcPr>
            <w:tcW w:w="734" w:type="dxa"/>
            <w:vAlign w:val="center"/>
          </w:tcPr>
          <w:p w14:paraId="7FF0C5C1" w14:textId="36243858" w:rsidR="00E309A8" w:rsidRPr="00A12D73" w:rsidRDefault="00E309A8" w:rsidP="00E309A8">
            <w:pPr>
              <w:jc w:val="center"/>
              <w:rPr>
                <w:color w:val="000000"/>
                <w:sz w:val="20"/>
              </w:rPr>
            </w:pPr>
            <w:r w:rsidRPr="00A12D73">
              <w:rPr>
                <w:rFonts w:hint="eastAsia"/>
                <w:kern w:val="0"/>
                <w:sz w:val="20"/>
              </w:rPr>
              <w:t>有效</w:t>
            </w:r>
          </w:p>
        </w:tc>
      </w:tr>
      <w:tr w:rsidR="00E309A8" w:rsidRPr="00D06393" w14:paraId="4E02346B" w14:textId="77777777" w:rsidTr="00D116CD">
        <w:trPr>
          <w:trHeight w:val="515"/>
        </w:trPr>
        <w:tc>
          <w:tcPr>
            <w:tcW w:w="699" w:type="dxa"/>
            <w:vAlign w:val="center"/>
          </w:tcPr>
          <w:p w14:paraId="0C721F2D" w14:textId="77777777" w:rsidR="00E309A8" w:rsidRPr="00A12D73" w:rsidRDefault="00E309A8" w:rsidP="00E309A8">
            <w:pPr>
              <w:jc w:val="center"/>
              <w:rPr>
                <w:kern w:val="0"/>
                <w:sz w:val="20"/>
              </w:rPr>
            </w:pPr>
            <w:r w:rsidRPr="00A12D73">
              <w:rPr>
                <w:rFonts w:hint="eastAsia"/>
                <w:kern w:val="0"/>
                <w:sz w:val="20"/>
              </w:rPr>
              <w:t>发明</w:t>
            </w:r>
          </w:p>
          <w:p w14:paraId="658232F2" w14:textId="52907F57" w:rsidR="00E309A8" w:rsidRPr="00A12D73" w:rsidRDefault="00E309A8" w:rsidP="00E309A8">
            <w:pPr>
              <w:jc w:val="center"/>
              <w:rPr>
                <w:color w:val="000000"/>
                <w:sz w:val="20"/>
              </w:rPr>
            </w:pPr>
            <w:r w:rsidRPr="00A12D73">
              <w:rPr>
                <w:rFonts w:hint="eastAsia"/>
                <w:kern w:val="0"/>
                <w:sz w:val="20"/>
              </w:rPr>
              <w:t>专利</w:t>
            </w:r>
          </w:p>
        </w:tc>
        <w:tc>
          <w:tcPr>
            <w:tcW w:w="1701" w:type="dxa"/>
            <w:vAlign w:val="center"/>
          </w:tcPr>
          <w:p w14:paraId="4EE95BE9" w14:textId="557D7960" w:rsidR="00E309A8" w:rsidRPr="00A12D73" w:rsidRDefault="00E309A8" w:rsidP="00E309A8">
            <w:pPr>
              <w:rPr>
                <w:color w:val="000000"/>
                <w:sz w:val="20"/>
              </w:rPr>
            </w:pPr>
            <w:r w:rsidRPr="00A12D73">
              <w:rPr>
                <w:color w:val="000000"/>
                <w:kern w:val="0"/>
                <w:sz w:val="20"/>
              </w:rPr>
              <w:t>一种不确定车桥耦合系统响应预测的方法</w:t>
            </w:r>
          </w:p>
        </w:tc>
        <w:tc>
          <w:tcPr>
            <w:tcW w:w="709" w:type="dxa"/>
            <w:vAlign w:val="center"/>
          </w:tcPr>
          <w:p w14:paraId="6977C5FF" w14:textId="49A6371C" w:rsidR="00E309A8" w:rsidRPr="00A12D73" w:rsidRDefault="00E309A8" w:rsidP="00E309A8">
            <w:pPr>
              <w:jc w:val="center"/>
              <w:rPr>
                <w:color w:val="000000"/>
                <w:sz w:val="20"/>
              </w:rPr>
            </w:pPr>
            <w:r w:rsidRPr="00A12D73">
              <w:rPr>
                <w:rFonts w:hint="eastAsia"/>
                <w:kern w:val="0"/>
                <w:sz w:val="20"/>
              </w:rPr>
              <w:t>中国</w:t>
            </w:r>
          </w:p>
        </w:tc>
        <w:tc>
          <w:tcPr>
            <w:tcW w:w="992" w:type="dxa"/>
            <w:vAlign w:val="center"/>
          </w:tcPr>
          <w:p w14:paraId="32F3A500" w14:textId="089D01D8" w:rsidR="00E309A8" w:rsidRPr="00A12D73" w:rsidRDefault="00E309A8" w:rsidP="00E309A8">
            <w:pPr>
              <w:rPr>
                <w:color w:val="000000"/>
                <w:sz w:val="20"/>
              </w:rPr>
            </w:pPr>
            <w:r w:rsidRPr="00A12D73">
              <w:rPr>
                <w:rFonts w:hint="eastAsia"/>
                <w:kern w:val="0"/>
                <w:sz w:val="20"/>
              </w:rPr>
              <w:t>ZL202310289301.X</w:t>
            </w:r>
          </w:p>
        </w:tc>
        <w:tc>
          <w:tcPr>
            <w:tcW w:w="851" w:type="dxa"/>
            <w:vAlign w:val="center"/>
          </w:tcPr>
          <w:p w14:paraId="480DB0EA" w14:textId="0A5C78B0" w:rsidR="00E309A8" w:rsidRPr="00A12D73" w:rsidRDefault="00E309A8" w:rsidP="00E309A8">
            <w:pPr>
              <w:jc w:val="center"/>
              <w:rPr>
                <w:color w:val="000000"/>
                <w:sz w:val="20"/>
              </w:rPr>
            </w:pPr>
            <w:r w:rsidRPr="00A12D73">
              <w:rPr>
                <w:rFonts w:hint="eastAsia"/>
                <w:kern w:val="0"/>
                <w:sz w:val="20"/>
              </w:rPr>
              <w:t>2023-06-06</w:t>
            </w:r>
          </w:p>
        </w:tc>
        <w:tc>
          <w:tcPr>
            <w:tcW w:w="708" w:type="dxa"/>
            <w:vAlign w:val="center"/>
          </w:tcPr>
          <w:p w14:paraId="5048D886" w14:textId="78B0D8C8" w:rsidR="00E309A8" w:rsidRPr="00A12D73" w:rsidRDefault="00E309A8" w:rsidP="00E309A8">
            <w:pPr>
              <w:jc w:val="center"/>
              <w:rPr>
                <w:color w:val="000000"/>
                <w:sz w:val="20"/>
              </w:rPr>
            </w:pPr>
            <w:r w:rsidRPr="00A12D73">
              <w:rPr>
                <w:rFonts w:hint="eastAsia"/>
                <w:color w:val="000000"/>
                <w:sz w:val="20"/>
              </w:rPr>
              <w:t>6030397</w:t>
            </w:r>
          </w:p>
        </w:tc>
        <w:tc>
          <w:tcPr>
            <w:tcW w:w="1276" w:type="dxa"/>
            <w:vAlign w:val="center"/>
          </w:tcPr>
          <w:p w14:paraId="15A76C84" w14:textId="188EBAC7" w:rsidR="00E309A8" w:rsidRPr="00A12D73" w:rsidRDefault="00E309A8" w:rsidP="00E309A8">
            <w:pPr>
              <w:jc w:val="center"/>
              <w:rPr>
                <w:b/>
                <w:bCs/>
                <w:color w:val="000000"/>
                <w:sz w:val="20"/>
              </w:rPr>
            </w:pPr>
            <w:r w:rsidRPr="00A12D73">
              <w:rPr>
                <w:rFonts w:hint="eastAsia"/>
                <w:b/>
                <w:bCs/>
                <w:kern w:val="0"/>
                <w:sz w:val="20"/>
              </w:rPr>
              <w:t>成都理工大学</w:t>
            </w:r>
          </w:p>
        </w:tc>
        <w:tc>
          <w:tcPr>
            <w:tcW w:w="1559" w:type="dxa"/>
            <w:vAlign w:val="center"/>
          </w:tcPr>
          <w:p w14:paraId="52FAC3A4" w14:textId="36A018AB" w:rsidR="00E309A8" w:rsidRPr="00A12D73" w:rsidRDefault="00E309A8" w:rsidP="00E309A8">
            <w:pPr>
              <w:rPr>
                <w:color w:val="000000"/>
                <w:sz w:val="20"/>
              </w:rPr>
            </w:pPr>
            <w:r w:rsidRPr="00A12D73">
              <w:rPr>
                <w:rFonts w:hint="eastAsia"/>
                <w:b/>
                <w:bCs/>
                <w:kern w:val="0"/>
                <w:sz w:val="20"/>
              </w:rPr>
              <w:t>朱思宇</w:t>
            </w:r>
            <w:r w:rsidRPr="00A12D73">
              <w:rPr>
                <w:rFonts w:hint="eastAsia"/>
                <w:kern w:val="0"/>
                <w:sz w:val="20"/>
              </w:rPr>
              <w:t>，易瑞</w:t>
            </w:r>
          </w:p>
        </w:tc>
        <w:tc>
          <w:tcPr>
            <w:tcW w:w="734" w:type="dxa"/>
            <w:vAlign w:val="center"/>
          </w:tcPr>
          <w:p w14:paraId="7930538D" w14:textId="36DF30B0" w:rsidR="00E309A8" w:rsidRPr="00A12D73" w:rsidRDefault="00E309A8" w:rsidP="00E309A8">
            <w:pPr>
              <w:jc w:val="center"/>
              <w:rPr>
                <w:color w:val="000000"/>
                <w:sz w:val="20"/>
              </w:rPr>
            </w:pPr>
            <w:r w:rsidRPr="00A12D73">
              <w:rPr>
                <w:rFonts w:hint="eastAsia"/>
                <w:kern w:val="0"/>
                <w:sz w:val="20"/>
              </w:rPr>
              <w:t>有效</w:t>
            </w:r>
          </w:p>
        </w:tc>
      </w:tr>
    </w:tbl>
    <w:p w14:paraId="7DDF7E3A" w14:textId="77777777" w:rsidR="00A42292" w:rsidRPr="00AD764A" w:rsidRDefault="00A42292" w:rsidP="00A42292">
      <w:pPr>
        <w:widowControl/>
        <w:shd w:val="clear" w:color="auto" w:fill="FFFFFF"/>
        <w:ind w:right="1450"/>
        <w:rPr>
          <w:rFonts w:ascii="仿宋" w:eastAsia="仿宋" w:hAnsi="仿宋"/>
          <w:color w:val="000000"/>
          <w:kern w:val="0"/>
          <w:sz w:val="32"/>
          <w:szCs w:val="32"/>
        </w:rPr>
      </w:pPr>
    </w:p>
    <w:p w14:paraId="01FA68BE" w14:textId="77777777" w:rsidR="00A42292" w:rsidRPr="00026504" w:rsidRDefault="00A42292" w:rsidP="00A42292">
      <w:pPr>
        <w:pStyle w:val="a7"/>
        <w:widowControl/>
        <w:numPr>
          <w:ilvl w:val="0"/>
          <w:numId w:val="6"/>
        </w:numPr>
        <w:shd w:val="clear" w:color="auto" w:fill="FFFFFF"/>
        <w:ind w:right="1450" w:firstLineChars="0"/>
        <w:outlineLvl w:val="0"/>
        <w:rPr>
          <w:rFonts w:ascii="黑体" w:eastAsia="黑体" w:hAnsi="黑体"/>
          <w:color w:val="000000"/>
          <w:kern w:val="0"/>
          <w:sz w:val="32"/>
          <w:szCs w:val="32"/>
        </w:rPr>
      </w:pPr>
      <w:r w:rsidRPr="00026504">
        <w:rPr>
          <w:rFonts w:ascii="黑体" w:eastAsia="黑体" w:hAnsi="黑体" w:hint="eastAsia"/>
          <w:color w:val="000000"/>
          <w:kern w:val="0"/>
          <w:sz w:val="32"/>
          <w:szCs w:val="32"/>
        </w:rPr>
        <w:t>论文专著目录</w:t>
      </w:r>
    </w:p>
    <w:tbl>
      <w:tblPr>
        <w:tblW w:w="92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16"/>
        <w:gridCol w:w="1989"/>
        <w:gridCol w:w="987"/>
        <w:gridCol w:w="851"/>
        <w:gridCol w:w="850"/>
        <w:gridCol w:w="851"/>
        <w:gridCol w:w="709"/>
        <w:gridCol w:w="425"/>
        <w:gridCol w:w="1276"/>
        <w:gridCol w:w="892"/>
      </w:tblGrid>
      <w:tr w:rsidR="00A42292" w:rsidRPr="00414AF4" w14:paraId="1CD12B62" w14:textId="77777777" w:rsidTr="00843624">
        <w:trPr>
          <w:trHeight w:val="1556"/>
        </w:trPr>
        <w:tc>
          <w:tcPr>
            <w:tcW w:w="416" w:type="dxa"/>
            <w:vAlign w:val="center"/>
          </w:tcPr>
          <w:p w14:paraId="7E90E343" w14:textId="77777777" w:rsidR="00A42292" w:rsidRPr="00414AF4" w:rsidRDefault="00A42292" w:rsidP="000865D0">
            <w:pPr>
              <w:rPr>
                <w:color w:val="000000"/>
                <w:sz w:val="18"/>
                <w:szCs w:val="18"/>
              </w:rPr>
            </w:pPr>
            <w:r w:rsidRPr="00414AF4">
              <w:rPr>
                <w:rFonts w:hint="eastAsia"/>
                <w:color w:val="000000"/>
                <w:sz w:val="18"/>
                <w:szCs w:val="18"/>
              </w:rPr>
              <w:t>序号</w:t>
            </w:r>
          </w:p>
        </w:tc>
        <w:tc>
          <w:tcPr>
            <w:tcW w:w="1989" w:type="dxa"/>
            <w:vAlign w:val="center"/>
          </w:tcPr>
          <w:p w14:paraId="176B81EC" w14:textId="77777777" w:rsidR="00A42292" w:rsidRPr="00414AF4" w:rsidRDefault="00A42292" w:rsidP="000865D0">
            <w:pPr>
              <w:rPr>
                <w:color w:val="000000"/>
                <w:sz w:val="18"/>
                <w:szCs w:val="18"/>
              </w:rPr>
            </w:pPr>
            <w:r w:rsidRPr="00414AF4">
              <w:rPr>
                <w:rFonts w:hint="eastAsia"/>
                <w:color w:val="000000"/>
                <w:sz w:val="18"/>
                <w:szCs w:val="18"/>
              </w:rPr>
              <w:t>论文（专著）</w:t>
            </w:r>
          </w:p>
          <w:p w14:paraId="1263F99A" w14:textId="77777777" w:rsidR="00A42292" w:rsidRPr="00414AF4" w:rsidRDefault="00A42292" w:rsidP="000865D0">
            <w:pPr>
              <w:rPr>
                <w:color w:val="000000"/>
                <w:sz w:val="18"/>
                <w:szCs w:val="18"/>
              </w:rPr>
            </w:pPr>
            <w:r w:rsidRPr="00414AF4">
              <w:rPr>
                <w:rFonts w:hint="eastAsia"/>
                <w:color w:val="000000"/>
                <w:sz w:val="18"/>
                <w:szCs w:val="18"/>
              </w:rPr>
              <w:t>名称</w:t>
            </w:r>
            <w:r w:rsidRPr="00414AF4">
              <w:rPr>
                <w:rFonts w:hint="eastAsia"/>
                <w:color w:val="000000"/>
                <w:sz w:val="18"/>
                <w:szCs w:val="18"/>
              </w:rPr>
              <w:t>/</w:t>
            </w:r>
            <w:r w:rsidRPr="00414AF4">
              <w:rPr>
                <w:rFonts w:hint="eastAsia"/>
                <w:color w:val="000000"/>
                <w:sz w:val="18"/>
                <w:szCs w:val="18"/>
              </w:rPr>
              <w:t>刊名</w:t>
            </w:r>
          </w:p>
          <w:p w14:paraId="206B4BA2" w14:textId="77777777" w:rsidR="00A42292" w:rsidRPr="00414AF4" w:rsidRDefault="00A42292" w:rsidP="000865D0">
            <w:pPr>
              <w:rPr>
                <w:color w:val="000000"/>
                <w:sz w:val="18"/>
                <w:szCs w:val="18"/>
              </w:rPr>
            </w:pPr>
            <w:r w:rsidRPr="00414AF4">
              <w:rPr>
                <w:rFonts w:hint="eastAsia"/>
                <w:color w:val="000000"/>
                <w:sz w:val="18"/>
                <w:szCs w:val="18"/>
              </w:rPr>
              <w:t>/</w:t>
            </w:r>
            <w:r w:rsidRPr="00414AF4">
              <w:rPr>
                <w:rFonts w:hint="eastAsia"/>
                <w:color w:val="000000"/>
                <w:sz w:val="18"/>
                <w:szCs w:val="18"/>
              </w:rPr>
              <w:t>作者</w:t>
            </w:r>
          </w:p>
        </w:tc>
        <w:tc>
          <w:tcPr>
            <w:tcW w:w="987" w:type="dxa"/>
            <w:vAlign w:val="center"/>
          </w:tcPr>
          <w:p w14:paraId="4F4152A7" w14:textId="77777777" w:rsidR="00A42292" w:rsidRPr="00414AF4" w:rsidRDefault="00A42292" w:rsidP="000865D0">
            <w:pPr>
              <w:rPr>
                <w:color w:val="000000"/>
                <w:sz w:val="18"/>
                <w:szCs w:val="18"/>
              </w:rPr>
            </w:pPr>
            <w:r w:rsidRPr="00414AF4">
              <w:rPr>
                <w:rFonts w:hint="eastAsia"/>
                <w:color w:val="000000"/>
                <w:sz w:val="18"/>
                <w:szCs w:val="18"/>
              </w:rPr>
              <w:t>年卷页码</w:t>
            </w:r>
          </w:p>
          <w:p w14:paraId="180CB17A" w14:textId="77777777" w:rsidR="00A42292" w:rsidRPr="00414AF4" w:rsidRDefault="00A42292" w:rsidP="000865D0">
            <w:pPr>
              <w:rPr>
                <w:color w:val="000000"/>
                <w:sz w:val="18"/>
                <w:szCs w:val="18"/>
              </w:rPr>
            </w:pPr>
            <w:r w:rsidRPr="00414AF4">
              <w:rPr>
                <w:rFonts w:hint="eastAsia"/>
                <w:color w:val="000000"/>
                <w:sz w:val="18"/>
                <w:szCs w:val="18"/>
              </w:rPr>
              <w:t>（</w:t>
            </w:r>
            <w:r w:rsidRPr="00414AF4">
              <w:rPr>
                <w:rFonts w:hint="eastAsia"/>
                <w:color w:val="000000"/>
                <w:sz w:val="18"/>
                <w:szCs w:val="18"/>
              </w:rPr>
              <w:t>xx</w:t>
            </w:r>
            <w:r w:rsidRPr="00414AF4">
              <w:rPr>
                <w:rFonts w:hint="eastAsia"/>
                <w:color w:val="000000"/>
                <w:sz w:val="18"/>
                <w:szCs w:val="18"/>
              </w:rPr>
              <w:t>年</w:t>
            </w:r>
            <w:r w:rsidRPr="00414AF4">
              <w:rPr>
                <w:rFonts w:hint="eastAsia"/>
                <w:color w:val="000000"/>
                <w:sz w:val="18"/>
                <w:szCs w:val="18"/>
              </w:rPr>
              <w:t>xx</w:t>
            </w:r>
            <w:r w:rsidRPr="00414AF4">
              <w:rPr>
                <w:rFonts w:hint="eastAsia"/>
                <w:color w:val="000000"/>
                <w:sz w:val="18"/>
                <w:szCs w:val="18"/>
              </w:rPr>
              <w:t>卷</w:t>
            </w:r>
            <w:r w:rsidRPr="00414AF4">
              <w:rPr>
                <w:rFonts w:hint="eastAsia"/>
                <w:color w:val="000000"/>
                <w:sz w:val="18"/>
                <w:szCs w:val="18"/>
              </w:rPr>
              <w:t>xx</w:t>
            </w:r>
            <w:r w:rsidRPr="00414AF4">
              <w:rPr>
                <w:rFonts w:hint="eastAsia"/>
                <w:color w:val="000000"/>
                <w:sz w:val="18"/>
                <w:szCs w:val="18"/>
              </w:rPr>
              <w:t>页）</w:t>
            </w:r>
          </w:p>
        </w:tc>
        <w:tc>
          <w:tcPr>
            <w:tcW w:w="851" w:type="dxa"/>
            <w:vAlign w:val="center"/>
          </w:tcPr>
          <w:p w14:paraId="3A0162DF" w14:textId="251F5585" w:rsidR="00A42292" w:rsidRPr="00414AF4" w:rsidRDefault="00A42292" w:rsidP="000865D0">
            <w:pPr>
              <w:rPr>
                <w:color w:val="000000"/>
                <w:sz w:val="18"/>
                <w:szCs w:val="18"/>
              </w:rPr>
            </w:pPr>
            <w:r w:rsidRPr="00414AF4">
              <w:rPr>
                <w:rFonts w:hint="eastAsia"/>
                <w:color w:val="000000"/>
                <w:sz w:val="18"/>
                <w:szCs w:val="18"/>
              </w:rPr>
              <w:t>发表时间（年月日）</w:t>
            </w:r>
          </w:p>
        </w:tc>
        <w:tc>
          <w:tcPr>
            <w:tcW w:w="850" w:type="dxa"/>
            <w:vAlign w:val="center"/>
          </w:tcPr>
          <w:p w14:paraId="623ADEC6" w14:textId="77777777" w:rsidR="00A42292" w:rsidRPr="00414AF4" w:rsidRDefault="00A42292" w:rsidP="000865D0">
            <w:pPr>
              <w:rPr>
                <w:color w:val="000000"/>
                <w:sz w:val="18"/>
                <w:szCs w:val="18"/>
              </w:rPr>
            </w:pPr>
            <w:r w:rsidRPr="00414AF4">
              <w:rPr>
                <w:rFonts w:hint="eastAsia"/>
                <w:color w:val="000000"/>
                <w:sz w:val="18"/>
                <w:szCs w:val="18"/>
              </w:rPr>
              <w:t>通讯作者（含共同）</w:t>
            </w:r>
          </w:p>
        </w:tc>
        <w:tc>
          <w:tcPr>
            <w:tcW w:w="851" w:type="dxa"/>
            <w:vAlign w:val="center"/>
          </w:tcPr>
          <w:p w14:paraId="07814300" w14:textId="77777777" w:rsidR="00A42292" w:rsidRPr="00414AF4" w:rsidRDefault="00A42292" w:rsidP="000865D0">
            <w:pPr>
              <w:rPr>
                <w:color w:val="000000"/>
                <w:sz w:val="18"/>
                <w:szCs w:val="18"/>
              </w:rPr>
            </w:pPr>
            <w:r w:rsidRPr="00414AF4">
              <w:rPr>
                <w:rFonts w:hint="eastAsia"/>
                <w:color w:val="000000"/>
                <w:sz w:val="18"/>
                <w:szCs w:val="18"/>
              </w:rPr>
              <w:t>第一作者（含共同）</w:t>
            </w:r>
          </w:p>
        </w:tc>
        <w:tc>
          <w:tcPr>
            <w:tcW w:w="709" w:type="dxa"/>
            <w:vAlign w:val="center"/>
          </w:tcPr>
          <w:p w14:paraId="3A0A5DED" w14:textId="77777777" w:rsidR="00843624" w:rsidRDefault="00A42292" w:rsidP="000865D0">
            <w:pPr>
              <w:rPr>
                <w:color w:val="000000"/>
                <w:sz w:val="18"/>
                <w:szCs w:val="18"/>
              </w:rPr>
            </w:pPr>
            <w:r w:rsidRPr="00414AF4">
              <w:rPr>
                <w:rFonts w:hint="eastAsia"/>
                <w:color w:val="000000"/>
                <w:sz w:val="18"/>
                <w:szCs w:val="18"/>
              </w:rPr>
              <w:t>国内</w:t>
            </w:r>
          </w:p>
          <w:p w14:paraId="04F40E27" w14:textId="32F3477D" w:rsidR="00A42292" w:rsidRPr="00414AF4" w:rsidRDefault="00A42292" w:rsidP="000865D0">
            <w:pPr>
              <w:rPr>
                <w:color w:val="000000"/>
                <w:sz w:val="18"/>
                <w:szCs w:val="18"/>
              </w:rPr>
            </w:pPr>
            <w:r w:rsidRPr="00414AF4">
              <w:rPr>
                <w:rFonts w:hint="eastAsia"/>
                <w:color w:val="000000"/>
                <w:sz w:val="18"/>
                <w:szCs w:val="18"/>
              </w:rPr>
              <w:t>作者</w:t>
            </w:r>
          </w:p>
        </w:tc>
        <w:tc>
          <w:tcPr>
            <w:tcW w:w="425" w:type="dxa"/>
            <w:vAlign w:val="center"/>
          </w:tcPr>
          <w:p w14:paraId="21CF95A8" w14:textId="77777777" w:rsidR="00A42292" w:rsidRPr="00414AF4" w:rsidRDefault="00A42292" w:rsidP="000865D0">
            <w:pPr>
              <w:rPr>
                <w:color w:val="000000"/>
                <w:sz w:val="18"/>
                <w:szCs w:val="18"/>
              </w:rPr>
            </w:pPr>
            <w:r w:rsidRPr="00414AF4">
              <w:rPr>
                <w:rFonts w:hint="eastAsia"/>
                <w:color w:val="000000"/>
                <w:sz w:val="18"/>
                <w:szCs w:val="18"/>
              </w:rPr>
              <w:t>他引总次数</w:t>
            </w:r>
          </w:p>
        </w:tc>
        <w:tc>
          <w:tcPr>
            <w:tcW w:w="1276" w:type="dxa"/>
            <w:vAlign w:val="center"/>
          </w:tcPr>
          <w:p w14:paraId="33AD1D4E" w14:textId="77777777" w:rsidR="00A42292" w:rsidRPr="00414AF4" w:rsidRDefault="00A42292" w:rsidP="000865D0">
            <w:pPr>
              <w:rPr>
                <w:color w:val="000000"/>
                <w:sz w:val="18"/>
                <w:szCs w:val="18"/>
              </w:rPr>
            </w:pPr>
            <w:r w:rsidRPr="00414AF4">
              <w:rPr>
                <w:rFonts w:hint="eastAsia"/>
                <w:color w:val="000000"/>
                <w:sz w:val="18"/>
                <w:szCs w:val="18"/>
              </w:rPr>
              <w:t>检索数据库</w:t>
            </w:r>
          </w:p>
        </w:tc>
        <w:tc>
          <w:tcPr>
            <w:tcW w:w="892" w:type="dxa"/>
            <w:vAlign w:val="center"/>
          </w:tcPr>
          <w:p w14:paraId="134A19EC" w14:textId="77777777" w:rsidR="00A42292" w:rsidRPr="00414AF4" w:rsidRDefault="00A42292" w:rsidP="000865D0">
            <w:pPr>
              <w:rPr>
                <w:color w:val="000000"/>
                <w:sz w:val="18"/>
                <w:szCs w:val="18"/>
              </w:rPr>
            </w:pPr>
            <w:r w:rsidRPr="00414AF4">
              <w:rPr>
                <w:rFonts w:hint="eastAsia"/>
                <w:color w:val="000000"/>
                <w:sz w:val="18"/>
                <w:szCs w:val="18"/>
              </w:rPr>
              <w:t>论文署名单位是否包含国外单位</w:t>
            </w:r>
          </w:p>
        </w:tc>
      </w:tr>
      <w:tr w:rsidR="00414AF4" w:rsidRPr="00414AF4" w14:paraId="3DB87653" w14:textId="77777777" w:rsidTr="00843624">
        <w:trPr>
          <w:trHeight w:val="589"/>
        </w:trPr>
        <w:tc>
          <w:tcPr>
            <w:tcW w:w="416" w:type="dxa"/>
          </w:tcPr>
          <w:p w14:paraId="1F7A0E5E" w14:textId="6F1C73D2" w:rsidR="00414AF4" w:rsidRPr="00414AF4" w:rsidRDefault="00414AF4" w:rsidP="00414AF4">
            <w:pPr>
              <w:rPr>
                <w:color w:val="000000"/>
                <w:sz w:val="18"/>
                <w:szCs w:val="18"/>
              </w:rPr>
            </w:pPr>
            <w:r w:rsidRPr="00414AF4">
              <w:rPr>
                <w:kern w:val="0"/>
                <w:sz w:val="18"/>
                <w:szCs w:val="18"/>
              </w:rPr>
              <w:t>1</w:t>
            </w:r>
          </w:p>
        </w:tc>
        <w:tc>
          <w:tcPr>
            <w:tcW w:w="1989" w:type="dxa"/>
            <w:vAlign w:val="center"/>
          </w:tcPr>
          <w:p w14:paraId="2885F5BB" w14:textId="31943C92" w:rsidR="00414AF4" w:rsidRPr="00414AF4" w:rsidRDefault="00414AF4" w:rsidP="00414AF4">
            <w:pPr>
              <w:jc w:val="left"/>
              <w:rPr>
                <w:color w:val="000000"/>
                <w:sz w:val="18"/>
                <w:szCs w:val="18"/>
              </w:rPr>
            </w:pPr>
            <w:r w:rsidRPr="00414AF4">
              <w:rPr>
                <w:color w:val="000000"/>
                <w:kern w:val="0"/>
                <w:sz w:val="18"/>
                <w:szCs w:val="18"/>
              </w:rPr>
              <w:t>Buffeting reliability of high-rise bridge tower in mountain area based on CNN-BiLSTM</w:t>
            </w:r>
            <w:r w:rsidRPr="00414AF4">
              <w:rPr>
                <w:rFonts w:hint="eastAsia"/>
                <w:color w:val="000000"/>
                <w:kern w:val="0"/>
                <w:sz w:val="18"/>
                <w:szCs w:val="18"/>
              </w:rPr>
              <w:t>/</w:t>
            </w:r>
            <w:r w:rsidRPr="00414AF4">
              <w:rPr>
                <w:color w:val="000000"/>
                <w:kern w:val="0"/>
                <w:sz w:val="18"/>
                <w:szCs w:val="18"/>
              </w:rPr>
              <w:t>Applied Soft Computing</w:t>
            </w:r>
            <w:r w:rsidRPr="00414AF4">
              <w:rPr>
                <w:rFonts w:hint="eastAsia"/>
                <w:color w:val="000000"/>
                <w:kern w:val="0"/>
                <w:sz w:val="18"/>
                <w:szCs w:val="18"/>
              </w:rPr>
              <w:t>/</w:t>
            </w:r>
            <w:r w:rsidRPr="00414AF4">
              <w:rPr>
                <w:rFonts w:hint="eastAsia"/>
                <w:color w:val="000000"/>
                <w:kern w:val="0"/>
                <w:sz w:val="18"/>
                <w:szCs w:val="18"/>
              </w:rPr>
              <w:t>朱思宇，易瑞，李永乐，徐昕宇</w:t>
            </w:r>
          </w:p>
        </w:tc>
        <w:tc>
          <w:tcPr>
            <w:tcW w:w="987" w:type="dxa"/>
          </w:tcPr>
          <w:p w14:paraId="3630C8A6" w14:textId="1EE47B7E" w:rsidR="00414AF4" w:rsidRPr="00414AF4" w:rsidRDefault="00414AF4" w:rsidP="00414AF4">
            <w:pPr>
              <w:jc w:val="left"/>
              <w:rPr>
                <w:color w:val="000000"/>
                <w:sz w:val="18"/>
                <w:szCs w:val="18"/>
              </w:rPr>
            </w:pPr>
            <w:r w:rsidRPr="00414AF4">
              <w:rPr>
                <w:rFonts w:hint="eastAsia"/>
                <w:kern w:val="0"/>
                <w:sz w:val="18"/>
                <w:szCs w:val="18"/>
              </w:rPr>
              <w:t>2024</w:t>
            </w:r>
            <w:r w:rsidRPr="00414AF4">
              <w:rPr>
                <w:rFonts w:hint="eastAsia"/>
                <w:kern w:val="0"/>
                <w:sz w:val="18"/>
                <w:szCs w:val="18"/>
              </w:rPr>
              <w:t>年</w:t>
            </w:r>
            <w:r w:rsidRPr="00414AF4">
              <w:rPr>
                <w:rFonts w:hint="eastAsia"/>
                <w:kern w:val="0"/>
                <w:sz w:val="18"/>
                <w:szCs w:val="18"/>
              </w:rPr>
              <w:t>163</w:t>
            </w:r>
            <w:r w:rsidRPr="00414AF4">
              <w:rPr>
                <w:rFonts w:hint="eastAsia"/>
                <w:kern w:val="0"/>
                <w:sz w:val="18"/>
                <w:szCs w:val="18"/>
              </w:rPr>
              <w:t>卷</w:t>
            </w:r>
            <w:r w:rsidRPr="00414AF4">
              <w:rPr>
                <w:rFonts w:hint="eastAsia"/>
                <w:kern w:val="0"/>
                <w:sz w:val="18"/>
                <w:szCs w:val="18"/>
              </w:rPr>
              <w:t>111872</w:t>
            </w:r>
            <w:r w:rsidRPr="00414AF4">
              <w:rPr>
                <w:rFonts w:hint="eastAsia"/>
                <w:kern w:val="0"/>
                <w:sz w:val="18"/>
                <w:szCs w:val="18"/>
              </w:rPr>
              <w:t>页</w:t>
            </w:r>
          </w:p>
        </w:tc>
        <w:tc>
          <w:tcPr>
            <w:tcW w:w="851" w:type="dxa"/>
          </w:tcPr>
          <w:p w14:paraId="088E4740" w14:textId="3E624B11" w:rsidR="00414AF4" w:rsidRPr="00414AF4" w:rsidRDefault="00414AF4" w:rsidP="00414AF4">
            <w:pPr>
              <w:rPr>
                <w:color w:val="000000"/>
                <w:sz w:val="18"/>
                <w:szCs w:val="18"/>
              </w:rPr>
            </w:pPr>
            <w:r w:rsidRPr="00414AF4">
              <w:rPr>
                <w:rFonts w:hint="eastAsia"/>
                <w:kern w:val="0"/>
                <w:sz w:val="18"/>
                <w:szCs w:val="18"/>
              </w:rPr>
              <w:t>2024-07-08</w:t>
            </w:r>
          </w:p>
        </w:tc>
        <w:tc>
          <w:tcPr>
            <w:tcW w:w="850" w:type="dxa"/>
          </w:tcPr>
          <w:p w14:paraId="5550058A" w14:textId="5BE6B127" w:rsidR="00414AF4" w:rsidRPr="00414AF4" w:rsidRDefault="00414AF4" w:rsidP="00414AF4">
            <w:pPr>
              <w:rPr>
                <w:color w:val="000000"/>
                <w:sz w:val="18"/>
                <w:szCs w:val="18"/>
              </w:rPr>
            </w:pPr>
            <w:r w:rsidRPr="00414AF4">
              <w:rPr>
                <w:rFonts w:hint="eastAsia"/>
                <w:kern w:val="0"/>
                <w:sz w:val="18"/>
                <w:szCs w:val="18"/>
              </w:rPr>
              <w:t>朱思宇</w:t>
            </w:r>
          </w:p>
        </w:tc>
        <w:tc>
          <w:tcPr>
            <w:tcW w:w="851" w:type="dxa"/>
          </w:tcPr>
          <w:p w14:paraId="79F16E2C" w14:textId="3C27072D" w:rsidR="00414AF4" w:rsidRPr="00414AF4" w:rsidRDefault="00414AF4" w:rsidP="00414AF4">
            <w:pPr>
              <w:rPr>
                <w:color w:val="000000"/>
                <w:sz w:val="18"/>
                <w:szCs w:val="18"/>
              </w:rPr>
            </w:pPr>
            <w:r w:rsidRPr="00414AF4">
              <w:rPr>
                <w:rFonts w:hint="eastAsia"/>
                <w:kern w:val="0"/>
                <w:sz w:val="18"/>
                <w:szCs w:val="18"/>
              </w:rPr>
              <w:t>朱思宇</w:t>
            </w:r>
          </w:p>
        </w:tc>
        <w:tc>
          <w:tcPr>
            <w:tcW w:w="709" w:type="dxa"/>
          </w:tcPr>
          <w:p w14:paraId="3E1C9588" w14:textId="404B134D" w:rsidR="00414AF4" w:rsidRPr="00414AF4" w:rsidRDefault="00414AF4" w:rsidP="00414AF4">
            <w:pPr>
              <w:rPr>
                <w:color w:val="000000"/>
                <w:sz w:val="18"/>
                <w:szCs w:val="18"/>
              </w:rPr>
            </w:pPr>
            <w:r w:rsidRPr="008455FB">
              <w:rPr>
                <w:rFonts w:hint="eastAsia"/>
                <w:b/>
                <w:bCs/>
                <w:kern w:val="0"/>
                <w:sz w:val="18"/>
                <w:szCs w:val="18"/>
              </w:rPr>
              <w:t>朱思宇</w:t>
            </w:r>
            <w:r w:rsidRPr="00414AF4">
              <w:rPr>
                <w:rFonts w:hint="eastAsia"/>
                <w:kern w:val="0"/>
                <w:sz w:val="18"/>
                <w:szCs w:val="18"/>
              </w:rPr>
              <w:t>，易瑞，李永乐，</w:t>
            </w:r>
            <w:r w:rsidRPr="008455FB">
              <w:rPr>
                <w:rFonts w:hint="eastAsia"/>
                <w:b/>
                <w:bCs/>
                <w:kern w:val="0"/>
                <w:sz w:val="18"/>
                <w:szCs w:val="18"/>
              </w:rPr>
              <w:t>徐昕宇</w:t>
            </w:r>
          </w:p>
        </w:tc>
        <w:tc>
          <w:tcPr>
            <w:tcW w:w="425" w:type="dxa"/>
          </w:tcPr>
          <w:p w14:paraId="69A14C82" w14:textId="626BCDD0" w:rsidR="00414AF4" w:rsidRPr="00414AF4" w:rsidRDefault="003719EE" w:rsidP="00414AF4">
            <w:pPr>
              <w:rPr>
                <w:color w:val="000000"/>
                <w:sz w:val="18"/>
                <w:szCs w:val="18"/>
              </w:rPr>
            </w:pPr>
            <w:r>
              <w:rPr>
                <w:rFonts w:hint="eastAsia"/>
                <w:kern w:val="0"/>
                <w:sz w:val="18"/>
                <w:szCs w:val="18"/>
              </w:rPr>
              <w:t>2</w:t>
            </w:r>
          </w:p>
        </w:tc>
        <w:tc>
          <w:tcPr>
            <w:tcW w:w="1276" w:type="dxa"/>
          </w:tcPr>
          <w:p w14:paraId="6C0109B7" w14:textId="284DECBE" w:rsidR="00414AF4" w:rsidRPr="00414AF4" w:rsidRDefault="00414AF4" w:rsidP="00414AF4">
            <w:pPr>
              <w:jc w:val="left"/>
              <w:rPr>
                <w:color w:val="000000"/>
                <w:sz w:val="18"/>
                <w:szCs w:val="18"/>
              </w:rPr>
            </w:pPr>
            <w:r w:rsidRPr="00414AF4">
              <w:rPr>
                <w:rFonts w:hint="eastAsia"/>
                <w:kern w:val="0"/>
                <w:sz w:val="18"/>
                <w:szCs w:val="18"/>
              </w:rPr>
              <w:t>WOS</w:t>
            </w:r>
            <w:r w:rsidRPr="00414AF4">
              <w:rPr>
                <w:rFonts w:hint="eastAsia"/>
                <w:kern w:val="0"/>
                <w:sz w:val="18"/>
                <w:szCs w:val="18"/>
              </w:rPr>
              <w:t>平台、</w:t>
            </w:r>
            <w:r w:rsidRPr="00414AF4">
              <w:rPr>
                <w:rFonts w:hint="eastAsia"/>
                <w:kern w:val="0"/>
                <w:sz w:val="18"/>
                <w:szCs w:val="18"/>
              </w:rPr>
              <w:t>CSCD</w:t>
            </w:r>
            <w:r w:rsidRPr="00414AF4">
              <w:rPr>
                <w:rFonts w:hint="eastAsia"/>
                <w:kern w:val="0"/>
                <w:sz w:val="18"/>
                <w:szCs w:val="18"/>
              </w:rPr>
              <w:t>数据库、</w:t>
            </w:r>
            <w:r w:rsidRPr="00414AF4">
              <w:rPr>
                <w:rFonts w:hint="eastAsia"/>
                <w:kern w:val="0"/>
                <w:sz w:val="18"/>
                <w:szCs w:val="18"/>
              </w:rPr>
              <w:t>SCOPUS</w:t>
            </w:r>
            <w:r w:rsidRPr="00414AF4">
              <w:rPr>
                <w:rFonts w:hint="eastAsia"/>
                <w:kern w:val="0"/>
                <w:sz w:val="18"/>
                <w:szCs w:val="18"/>
              </w:rPr>
              <w:t>数据库、</w:t>
            </w:r>
            <w:r w:rsidRPr="00414AF4">
              <w:rPr>
                <w:rFonts w:hint="eastAsia"/>
                <w:kern w:val="0"/>
                <w:sz w:val="18"/>
                <w:szCs w:val="18"/>
              </w:rPr>
              <w:t>CNKI</w:t>
            </w:r>
            <w:r w:rsidRPr="00414AF4">
              <w:rPr>
                <w:rFonts w:hint="eastAsia"/>
                <w:kern w:val="0"/>
                <w:sz w:val="18"/>
                <w:szCs w:val="18"/>
              </w:rPr>
              <w:t>引文数据</w:t>
            </w:r>
          </w:p>
        </w:tc>
        <w:tc>
          <w:tcPr>
            <w:tcW w:w="892" w:type="dxa"/>
          </w:tcPr>
          <w:p w14:paraId="7EDEA04C" w14:textId="5080008D" w:rsidR="00414AF4" w:rsidRPr="00414AF4" w:rsidRDefault="00414AF4" w:rsidP="00414AF4">
            <w:pPr>
              <w:jc w:val="center"/>
              <w:rPr>
                <w:color w:val="000000"/>
                <w:sz w:val="18"/>
                <w:szCs w:val="18"/>
              </w:rPr>
            </w:pPr>
            <w:r w:rsidRPr="00414AF4">
              <w:rPr>
                <w:rFonts w:hint="eastAsia"/>
                <w:kern w:val="0"/>
                <w:sz w:val="18"/>
                <w:szCs w:val="18"/>
              </w:rPr>
              <w:t>否</w:t>
            </w:r>
          </w:p>
        </w:tc>
      </w:tr>
      <w:tr w:rsidR="00414AF4" w:rsidRPr="00414AF4" w14:paraId="1A3BFAC6" w14:textId="77777777" w:rsidTr="00843624">
        <w:trPr>
          <w:trHeight w:val="589"/>
        </w:trPr>
        <w:tc>
          <w:tcPr>
            <w:tcW w:w="416" w:type="dxa"/>
          </w:tcPr>
          <w:p w14:paraId="1B4BD50F" w14:textId="59A1FEA8" w:rsidR="00414AF4" w:rsidRPr="00414AF4" w:rsidRDefault="00414AF4" w:rsidP="00414AF4">
            <w:pPr>
              <w:rPr>
                <w:color w:val="000000"/>
                <w:sz w:val="18"/>
                <w:szCs w:val="18"/>
              </w:rPr>
            </w:pPr>
            <w:r w:rsidRPr="00414AF4">
              <w:rPr>
                <w:kern w:val="0"/>
                <w:sz w:val="18"/>
                <w:szCs w:val="18"/>
              </w:rPr>
              <w:t>2</w:t>
            </w:r>
          </w:p>
        </w:tc>
        <w:tc>
          <w:tcPr>
            <w:tcW w:w="1989" w:type="dxa"/>
            <w:vAlign w:val="center"/>
          </w:tcPr>
          <w:p w14:paraId="47396ADA" w14:textId="2F75F94A" w:rsidR="00414AF4" w:rsidRPr="00414AF4" w:rsidRDefault="00414AF4" w:rsidP="00414AF4">
            <w:pPr>
              <w:jc w:val="left"/>
              <w:rPr>
                <w:color w:val="000000"/>
                <w:sz w:val="18"/>
                <w:szCs w:val="18"/>
              </w:rPr>
            </w:pPr>
            <w:bookmarkStart w:id="2" w:name="OLE_LINK3"/>
            <w:r w:rsidRPr="00414AF4">
              <w:rPr>
                <w:color w:val="000000"/>
                <w:kern w:val="0"/>
                <w:sz w:val="18"/>
                <w:szCs w:val="18"/>
              </w:rPr>
              <w:t>工程结构智慧损伤识别理论与方法</w:t>
            </w:r>
            <w:bookmarkEnd w:id="2"/>
            <w:r w:rsidRPr="00414AF4">
              <w:rPr>
                <w:rFonts w:hint="eastAsia"/>
                <w:color w:val="000000"/>
                <w:kern w:val="0"/>
                <w:sz w:val="18"/>
                <w:szCs w:val="18"/>
              </w:rPr>
              <w:t>/</w:t>
            </w:r>
            <w:r w:rsidRPr="00414AF4">
              <w:rPr>
                <w:rFonts w:hint="eastAsia"/>
                <w:color w:val="000000"/>
                <w:kern w:val="0"/>
                <w:sz w:val="18"/>
                <w:szCs w:val="18"/>
              </w:rPr>
              <w:t>中国建筑工业出版社</w:t>
            </w:r>
            <w:r>
              <w:rPr>
                <w:rFonts w:hint="eastAsia"/>
                <w:color w:val="000000"/>
                <w:kern w:val="0"/>
                <w:sz w:val="18"/>
                <w:szCs w:val="18"/>
              </w:rPr>
              <w:t>/</w:t>
            </w:r>
            <w:r w:rsidRPr="00414AF4">
              <w:rPr>
                <w:rFonts w:hint="eastAsia"/>
                <w:kern w:val="0"/>
                <w:sz w:val="18"/>
                <w:szCs w:val="18"/>
              </w:rPr>
              <w:t>向天宇，杜斌，朱思宇</w:t>
            </w:r>
          </w:p>
        </w:tc>
        <w:tc>
          <w:tcPr>
            <w:tcW w:w="987" w:type="dxa"/>
          </w:tcPr>
          <w:p w14:paraId="00C51533" w14:textId="1A815731" w:rsidR="00414AF4" w:rsidRPr="00414AF4" w:rsidRDefault="00414AF4" w:rsidP="00414AF4">
            <w:pPr>
              <w:jc w:val="left"/>
              <w:rPr>
                <w:color w:val="000000"/>
                <w:sz w:val="18"/>
                <w:szCs w:val="18"/>
              </w:rPr>
            </w:pPr>
            <w:r w:rsidRPr="00414AF4">
              <w:rPr>
                <w:rFonts w:hint="eastAsia"/>
                <w:kern w:val="0"/>
                <w:sz w:val="18"/>
                <w:szCs w:val="18"/>
              </w:rPr>
              <w:t>2023</w:t>
            </w:r>
            <w:r w:rsidRPr="00414AF4">
              <w:rPr>
                <w:rFonts w:hint="eastAsia"/>
                <w:kern w:val="0"/>
                <w:sz w:val="18"/>
                <w:szCs w:val="18"/>
              </w:rPr>
              <w:t>年</w:t>
            </w:r>
          </w:p>
        </w:tc>
        <w:tc>
          <w:tcPr>
            <w:tcW w:w="851" w:type="dxa"/>
          </w:tcPr>
          <w:p w14:paraId="23CAFD80" w14:textId="6EFAACA5" w:rsidR="00414AF4" w:rsidRPr="00414AF4" w:rsidRDefault="00414AF4" w:rsidP="00414AF4">
            <w:pPr>
              <w:rPr>
                <w:color w:val="000000"/>
                <w:sz w:val="18"/>
                <w:szCs w:val="18"/>
              </w:rPr>
            </w:pPr>
            <w:r w:rsidRPr="00414AF4">
              <w:rPr>
                <w:rFonts w:hint="eastAsia"/>
                <w:kern w:val="0"/>
                <w:sz w:val="18"/>
                <w:szCs w:val="18"/>
              </w:rPr>
              <w:t>2023-11</w:t>
            </w:r>
          </w:p>
        </w:tc>
        <w:tc>
          <w:tcPr>
            <w:tcW w:w="850" w:type="dxa"/>
          </w:tcPr>
          <w:p w14:paraId="3D6BE547" w14:textId="21BE1879" w:rsidR="00414AF4" w:rsidRPr="00414AF4" w:rsidRDefault="00414AF4" w:rsidP="00414AF4">
            <w:pPr>
              <w:rPr>
                <w:color w:val="000000"/>
                <w:sz w:val="18"/>
                <w:szCs w:val="18"/>
              </w:rPr>
            </w:pPr>
            <w:r w:rsidRPr="00414AF4">
              <w:rPr>
                <w:rFonts w:hint="eastAsia"/>
                <w:kern w:val="0"/>
                <w:sz w:val="18"/>
                <w:szCs w:val="18"/>
              </w:rPr>
              <w:t>朱思宇</w:t>
            </w:r>
          </w:p>
        </w:tc>
        <w:tc>
          <w:tcPr>
            <w:tcW w:w="851" w:type="dxa"/>
          </w:tcPr>
          <w:p w14:paraId="6F47A899" w14:textId="14BDAE67" w:rsidR="00414AF4" w:rsidRPr="00414AF4" w:rsidRDefault="00414AF4" w:rsidP="00414AF4">
            <w:pPr>
              <w:rPr>
                <w:color w:val="000000"/>
                <w:sz w:val="18"/>
                <w:szCs w:val="18"/>
              </w:rPr>
            </w:pPr>
            <w:r w:rsidRPr="00414AF4">
              <w:rPr>
                <w:rFonts w:hint="eastAsia"/>
                <w:kern w:val="0"/>
                <w:sz w:val="18"/>
                <w:szCs w:val="18"/>
              </w:rPr>
              <w:t>向天宇</w:t>
            </w:r>
          </w:p>
        </w:tc>
        <w:tc>
          <w:tcPr>
            <w:tcW w:w="709" w:type="dxa"/>
          </w:tcPr>
          <w:p w14:paraId="2B1BE8F9" w14:textId="4BD87418" w:rsidR="00414AF4" w:rsidRPr="00414AF4" w:rsidRDefault="00414AF4" w:rsidP="00414AF4">
            <w:pPr>
              <w:rPr>
                <w:color w:val="000000"/>
                <w:sz w:val="18"/>
                <w:szCs w:val="18"/>
              </w:rPr>
            </w:pPr>
            <w:r w:rsidRPr="00414AF4">
              <w:rPr>
                <w:rFonts w:hint="eastAsia"/>
                <w:kern w:val="0"/>
                <w:sz w:val="18"/>
                <w:szCs w:val="18"/>
              </w:rPr>
              <w:t>向天宇，杜斌，</w:t>
            </w:r>
            <w:r w:rsidRPr="008455FB">
              <w:rPr>
                <w:rFonts w:hint="eastAsia"/>
                <w:b/>
                <w:bCs/>
                <w:kern w:val="0"/>
                <w:sz w:val="18"/>
                <w:szCs w:val="18"/>
              </w:rPr>
              <w:t>朱思宇</w:t>
            </w:r>
          </w:p>
        </w:tc>
        <w:tc>
          <w:tcPr>
            <w:tcW w:w="425" w:type="dxa"/>
          </w:tcPr>
          <w:p w14:paraId="68C567CE" w14:textId="77777777" w:rsidR="00414AF4" w:rsidRPr="00414AF4" w:rsidRDefault="00414AF4" w:rsidP="00414AF4">
            <w:pPr>
              <w:rPr>
                <w:color w:val="000000"/>
                <w:sz w:val="18"/>
                <w:szCs w:val="18"/>
              </w:rPr>
            </w:pPr>
          </w:p>
        </w:tc>
        <w:tc>
          <w:tcPr>
            <w:tcW w:w="1276" w:type="dxa"/>
          </w:tcPr>
          <w:p w14:paraId="782C3162" w14:textId="61A02485" w:rsidR="00414AF4" w:rsidRPr="00414AF4" w:rsidRDefault="00414AF4" w:rsidP="00414AF4">
            <w:pPr>
              <w:jc w:val="left"/>
              <w:rPr>
                <w:color w:val="000000"/>
                <w:sz w:val="18"/>
                <w:szCs w:val="18"/>
              </w:rPr>
            </w:pPr>
          </w:p>
        </w:tc>
        <w:tc>
          <w:tcPr>
            <w:tcW w:w="892" w:type="dxa"/>
          </w:tcPr>
          <w:p w14:paraId="526F7DDA" w14:textId="49EA8BEB" w:rsidR="00414AF4" w:rsidRPr="00414AF4" w:rsidRDefault="00414AF4" w:rsidP="00414AF4">
            <w:pPr>
              <w:jc w:val="center"/>
              <w:rPr>
                <w:color w:val="000000"/>
                <w:sz w:val="18"/>
                <w:szCs w:val="18"/>
              </w:rPr>
            </w:pPr>
            <w:r w:rsidRPr="00414AF4">
              <w:rPr>
                <w:rFonts w:hint="eastAsia"/>
                <w:kern w:val="0"/>
                <w:sz w:val="18"/>
                <w:szCs w:val="18"/>
              </w:rPr>
              <w:t>否</w:t>
            </w:r>
          </w:p>
        </w:tc>
      </w:tr>
      <w:tr w:rsidR="00414AF4" w:rsidRPr="00414AF4" w14:paraId="03FB5F0F" w14:textId="77777777" w:rsidTr="00843624">
        <w:trPr>
          <w:trHeight w:val="589"/>
        </w:trPr>
        <w:tc>
          <w:tcPr>
            <w:tcW w:w="416" w:type="dxa"/>
          </w:tcPr>
          <w:p w14:paraId="561925EE" w14:textId="46068FFC" w:rsidR="00414AF4" w:rsidRPr="00414AF4" w:rsidRDefault="00414AF4" w:rsidP="00414AF4">
            <w:pPr>
              <w:rPr>
                <w:color w:val="000000"/>
                <w:sz w:val="18"/>
                <w:szCs w:val="18"/>
              </w:rPr>
            </w:pPr>
            <w:r w:rsidRPr="00414AF4">
              <w:rPr>
                <w:kern w:val="0"/>
                <w:sz w:val="18"/>
                <w:szCs w:val="18"/>
              </w:rPr>
              <w:lastRenderedPageBreak/>
              <w:t>3</w:t>
            </w:r>
          </w:p>
        </w:tc>
        <w:tc>
          <w:tcPr>
            <w:tcW w:w="1989" w:type="dxa"/>
            <w:vAlign w:val="center"/>
          </w:tcPr>
          <w:p w14:paraId="1DD0F933" w14:textId="04CE99AE" w:rsidR="00414AF4" w:rsidRPr="00414AF4" w:rsidRDefault="00414AF4" w:rsidP="00414AF4">
            <w:pPr>
              <w:jc w:val="left"/>
              <w:rPr>
                <w:color w:val="000000"/>
                <w:sz w:val="18"/>
                <w:szCs w:val="18"/>
              </w:rPr>
            </w:pPr>
            <w:r w:rsidRPr="00414AF4">
              <w:rPr>
                <w:color w:val="000000"/>
                <w:kern w:val="0"/>
                <w:sz w:val="18"/>
                <w:szCs w:val="18"/>
              </w:rPr>
              <w:t>Structural damage identification considering uncertainties in non-uniform measurement conditions based on convolution neural network</w:t>
            </w:r>
            <w:r w:rsidRPr="00414AF4">
              <w:rPr>
                <w:rFonts w:hint="eastAsia"/>
                <w:color w:val="000000"/>
                <w:kern w:val="0"/>
                <w:sz w:val="18"/>
                <w:szCs w:val="18"/>
              </w:rPr>
              <w:t>/Structural Control and Health Monitoring/</w:t>
            </w:r>
            <w:r w:rsidRPr="00414AF4">
              <w:rPr>
                <w:rFonts w:hint="eastAsia"/>
                <w:kern w:val="0"/>
                <w:sz w:val="18"/>
                <w:szCs w:val="18"/>
              </w:rPr>
              <w:t>朱思宇，向天宇</w:t>
            </w:r>
          </w:p>
        </w:tc>
        <w:tc>
          <w:tcPr>
            <w:tcW w:w="987" w:type="dxa"/>
          </w:tcPr>
          <w:p w14:paraId="74F4D5EB" w14:textId="04EA679B" w:rsidR="00414AF4" w:rsidRPr="00414AF4" w:rsidRDefault="00414AF4" w:rsidP="00414AF4">
            <w:pPr>
              <w:jc w:val="left"/>
              <w:rPr>
                <w:color w:val="000000"/>
                <w:sz w:val="18"/>
                <w:szCs w:val="18"/>
              </w:rPr>
            </w:pPr>
            <w:r w:rsidRPr="00414AF4">
              <w:rPr>
                <w:rFonts w:hint="eastAsia"/>
                <w:kern w:val="0"/>
                <w:sz w:val="18"/>
                <w:szCs w:val="18"/>
              </w:rPr>
              <w:t>2023</w:t>
            </w:r>
            <w:r w:rsidRPr="00414AF4">
              <w:rPr>
                <w:rFonts w:hint="eastAsia"/>
                <w:kern w:val="0"/>
                <w:sz w:val="18"/>
                <w:szCs w:val="18"/>
              </w:rPr>
              <w:t>年</w:t>
            </w:r>
            <w:r w:rsidRPr="00414AF4">
              <w:rPr>
                <w:rFonts w:hint="eastAsia"/>
                <w:kern w:val="0"/>
                <w:sz w:val="18"/>
                <w:szCs w:val="18"/>
              </w:rPr>
              <w:t>2023</w:t>
            </w:r>
            <w:r w:rsidRPr="00414AF4">
              <w:rPr>
                <w:rFonts w:hint="eastAsia"/>
                <w:kern w:val="0"/>
                <w:sz w:val="18"/>
                <w:szCs w:val="18"/>
              </w:rPr>
              <w:t>卷</w:t>
            </w:r>
            <w:r w:rsidRPr="00414AF4">
              <w:rPr>
                <w:rFonts w:hint="eastAsia"/>
                <w:kern w:val="0"/>
                <w:sz w:val="18"/>
                <w:szCs w:val="18"/>
              </w:rPr>
              <w:t>8325686</w:t>
            </w:r>
            <w:r w:rsidRPr="00414AF4">
              <w:rPr>
                <w:rFonts w:hint="eastAsia"/>
                <w:kern w:val="0"/>
                <w:sz w:val="18"/>
                <w:szCs w:val="18"/>
              </w:rPr>
              <w:t>号</w:t>
            </w:r>
          </w:p>
        </w:tc>
        <w:tc>
          <w:tcPr>
            <w:tcW w:w="851" w:type="dxa"/>
          </w:tcPr>
          <w:p w14:paraId="6FBF81A5" w14:textId="2F954C0C" w:rsidR="00414AF4" w:rsidRPr="00414AF4" w:rsidRDefault="00414AF4" w:rsidP="00414AF4">
            <w:pPr>
              <w:rPr>
                <w:color w:val="000000"/>
                <w:sz w:val="18"/>
                <w:szCs w:val="18"/>
              </w:rPr>
            </w:pPr>
            <w:r w:rsidRPr="00414AF4">
              <w:rPr>
                <w:rFonts w:hint="eastAsia"/>
                <w:kern w:val="0"/>
                <w:sz w:val="18"/>
                <w:szCs w:val="18"/>
              </w:rPr>
              <w:t>2023-08-08</w:t>
            </w:r>
          </w:p>
        </w:tc>
        <w:tc>
          <w:tcPr>
            <w:tcW w:w="850" w:type="dxa"/>
          </w:tcPr>
          <w:p w14:paraId="20DD78BA" w14:textId="0D933EAE" w:rsidR="00414AF4" w:rsidRPr="00414AF4" w:rsidRDefault="00414AF4" w:rsidP="00414AF4">
            <w:pPr>
              <w:rPr>
                <w:color w:val="000000"/>
                <w:sz w:val="18"/>
                <w:szCs w:val="18"/>
              </w:rPr>
            </w:pPr>
            <w:r w:rsidRPr="00414AF4">
              <w:rPr>
                <w:rFonts w:hint="eastAsia"/>
                <w:kern w:val="0"/>
                <w:sz w:val="18"/>
                <w:szCs w:val="18"/>
              </w:rPr>
              <w:t>朱思宇</w:t>
            </w:r>
          </w:p>
        </w:tc>
        <w:tc>
          <w:tcPr>
            <w:tcW w:w="851" w:type="dxa"/>
          </w:tcPr>
          <w:p w14:paraId="6B6D2CB1" w14:textId="64D85647" w:rsidR="00414AF4" w:rsidRPr="00414AF4" w:rsidRDefault="00414AF4" w:rsidP="00414AF4">
            <w:pPr>
              <w:rPr>
                <w:color w:val="000000"/>
                <w:sz w:val="18"/>
                <w:szCs w:val="18"/>
              </w:rPr>
            </w:pPr>
            <w:r w:rsidRPr="00414AF4">
              <w:rPr>
                <w:rFonts w:hint="eastAsia"/>
                <w:kern w:val="0"/>
                <w:sz w:val="18"/>
                <w:szCs w:val="18"/>
              </w:rPr>
              <w:t>朱思宇</w:t>
            </w:r>
          </w:p>
        </w:tc>
        <w:tc>
          <w:tcPr>
            <w:tcW w:w="709" w:type="dxa"/>
          </w:tcPr>
          <w:p w14:paraId="56587A2F" w14:textId="5A72BD0E" w:rsidR="00414AF4" w:rsidRPr="00414AF4" w:rsidRDefault="00414AF4" w:rsidP="00414AF4">
            <w:pPr>
              <w:rPr>
                <w:color w:val="000000"/>
                <w:sz w:val="18"/>
                <w:szCs w:val="18"/>
              </w:rPr>
            </w:pPr>
            <w:r w:rsidRPr="008455FB">
              <w:rPr>
                <w:rFonts w:hint="eastAsia"/>
                <w:b/>
                <w:bCs/>
                <w:kern w:val="0"/>
                <w:sz w:val="18"/>
                <w:szCs w:val="18"/>
              </w:rPr>
              <w:t>朱思宇</w:t>
            </w:r>
            <w:r w:rsidRPr="00414AF4">
              <w:rPr>
                <w:rFonts w:hint="eastAsia"/>
                <w:kern w:val="0"/>
                <w:sz w:val="18"/>
                <w:szCs w:val="18"/>
              </w:rPr>
              <w:t>，向天宇</w:t>
            </w:r>
          </w:p>
        </w:tc>
        <w:tc>
          <w:tcPr>
            <w:tcW w:w="425" w:type="dxa"/>
          </w:tcPr>
          <w:p w14:paraId="1B544EE5" w14:textId="70006922" w:rsidR="00414AF4" w:rsidRPr="00414AF4" w:rsidRDefault="002D322E" w:rsidP="00414AF4">
            <w:pPr>
              <w:rPr>
                <w:color w:val="000000"/>
                <w:sz w:val="18"/>
                <w:szCs w:val="18"/>
              </w:rPr>
            </w:pPr>
            <w:r>
              <w:rPr>
                <w:rFonts w:hint="eastAsia"/>
                <w:kern w:val="0"/>
                <w:sz w:val="18"/>
                <w:szCs w:val="18"/>
              </w:rPr>
              <w:t>2</w:t>
            </w:r>
          </w:p>
        </w:tc>
        <w:tc>
          <w:tcPr>
            <w:tcW w:w="1276" w:type="dxa"/>
          </w:tcPr>
          <w:p w14:paraId="0C63574D" w14:textId="658854FD" w:rsidR="00414AF4" w:rsidRPr="00414AF4" w:rsidRDefault="00414AF4" w:rsidP="00414AF4">
            <w:pPr>
              <w:jc w:val="left"/>
              <w:rPr>
                <w:color w:val="000000"/>
                <w:sz w:val="18"/>
                <w:szCs w:val="18"/>
              </w:rPr>
            </w:pPr>
            <w:r w:rsidRPr="00414AF4">
              <w:rPr>
                <w:rFonts w:hint="eastAsia"/>
                <w:kern w:val="0"/>
                <w:sz w:val="18"/>
                <w:szCs w:val="18"/>
              </w:rPr>
              <w:t>WOS</w:t>
            </w:r>
            <w:r w:rsidRPr="00414AF4">
              <w:rPr>
                <w:rFonts w:hint="eastAsia"/>
                <w:kern w:val="0"/>
                <w:sz w:val="18"/>
                <w:szCs w:val="18"/>
              </w:rPr>
              <w:t>平台、</w:t>
            </w:r>
            <w:r w:rsidRPr="00414AF4">
              <w:rPr>
                <w:rFonts w:hint="eastAsia"/>
                <w:kern w:val="0"/>
                <w:sz w:val="18"/>
                <w:szCs w:val="18"/>
              </w:rPr>
              <w:t>CSCD</w:t>
            </w:r>
            <w:r w:rsidRPr="00414AF4">
              <w:rPr>
                <w:rFonts w:hint="eastAsia"/>
                <w:kern w:val="0"/>
                <w:sz w:val="18"/>
                <w:szCs w:val="18"/>
              </w:rPr>
              <w:t>数据库、</w:t>
            </w:r>
            <w:r w:rsidRPr="00414AF4">
              <w:rPr>
                <w:rFonts w:hint="eastAsia"/>
                <w:kern w:val="0"/>
                <w:sz w:val="18"/>
                <w:szCs w:val="18"/>
              </w:rPr>
              <w:t>SCOPUS</w:t>
            </w:r>
            <w:r w:rsidRPr="00414AF4">
              <w:rPr>
                <w:rFonts w:hint="eastAsia"/>
                <w:kern w:val="0"/>
                <w:sz w:val="18"/>
                <w:szCs w:val="18"/>
              </w:rPr>
              <w:t>数据库、</w:t>
            </w:r>
            <w:r w:rsidRPr="00414AF4">
              <w:rPr>
                <w:rFonts w:hint="eastAsia"/>
                <w:kern w:val="0"/>
                <w:sz w:val="18"/>
                <w:szCs w:val="18"/>
              </w:rPr>
              <w:t>CNKI</w:t>
            </w:r>
            <w:r w:rsidRPr="00414AF4">
              <w:rPr>
                <w:rFonts w:hint="eastAsia"/>
                <w:kern w:val="0"/>
                <w:sz w:val="18"/>
                <w:szCs w:val="18"/>
              </w:rPr>
              <w:t>引文数据</w:t>
            </w:r>
          </w:p>
        </w:tc>
        <w:tc>
          <w:tcPr>
            <w:tcW w:w="892" w:type="dxa"/>
          </w:tcPr>
          <w:p w14:paraId="5A18C99D" w14:textId="3A31699E" w:rsidR="00414AF4" w:rsidRPr="00414AF4" w:rsidRDefault="00414AF4" w:rsidP="00414AF4">
            <w:pPr>
              <w:jc w:val="center"/>
              <w:rPr>
                <w:color w:val="000000"/>
                <w:sz w:val="18"/>
                <w:szCs w:val="18"/>
              </w:rPr>
            </w:pPr>
            <w:r w:rsidRPr="00414AF4">
              <w:rPr>
                <w:rFonts w:hint="eastAsia"/>
                <w:kern w:val="0"/>
                <w:sz w:val="18"/>
                <w:szCs w:val="18"/>
              </w:rPr>
              <w:t>否</w:t>
            </w:r>
          </w:p>
        </w:tc>
      </w:tr>
      <w:tr w:rsidR="002E66C8" w:rsidRPr="00414AF4" w14:paraId="60CF617E" w14:textId="77777777" w:rsidTr="00843624">
        <w:trPr>
          <w:trHeight w:val="589"/>
        </w:trPr>
        <w:tc>
          <w:tcPr>
            <w:tcW w:w="416" w:type="dxa"/>
          </w:tcPr>
          <w:p w14:paraId="6AD46EDF" w14:textId="3024984E" w:rsidR="002E66C8" w:rsidRPr="00414AF4" w:rsidRDefault="002E66C8" w:rsidP="002E66C8">
            <w:pPr>
              <w:rPr>
                <w:color w:val="000000"/>
                <w:sz w:val="18"/>
                <w:szCs w:val="18"/>
              </w:rPr>
            </w:pPr>
            <w:r>
              <w:rPr>
                <w:kern w:val="0"/>
                <w:sz w:val="18"/>
                <w:szCs w:val="18"/>
              </w:rPr>
              <w:t>4</w:t>
            </w:r>
          </w:p>
        </w:tc>
        <w:tc>
          <w:tcPr>
            <w:tcW w:w="1989" w:type="dxa"/>
          </w:tcPr>
          <w:p w14:paraId="72AE5227" w14:textId="5181235E" w:rsidR="002E66C8" w:rsidRPr="00414AF4" w:rsidRDefault="002E66C8" w:rsidP="002E66C8">
            <w:pPr>
              <w:jc w:val="left"/>
              <w:rPr>
                <w:color w:val="000000"/>
                <w:sz w:val="18"/>
                <w:szCs w:val="18"/>
              </w:rPr>
            </w:pPr>
            <w:r w:rsidRPr="00414AF4">
              <w:rPr>
                <w:kern w:val="0"/>
                <w:sz w:val="18"/>
                <w:szCs w:val="18"/>
              </w:rPr>
              <w:t>Identifying Performance Anomalies in Fluctuating Cloud Environments: A Robust Correlative-GNN-based Explainable Approach</w:t>
            </w:r>
            <w:r>
              <w:rPr>
                <w:rFonts w:hint="eastAsia"/>
                <w:kern w:val="0"/>
                <w:sz w:val="18"/>
                <w:szCs w:val="18"/>
              </w:rPr>
              <w:t>/Future Generation Computer Systems the International Journal of Escience/</w:t>
            </w:r>
            <w:r w:rsidR="00D22D50" w:rsidRPr="00D22D50">
              <w:rPr>
                <w:rFonts w:hint="eastAsia"/>
                <w:kern w:val="0"/>
                <w:sz w:val="18"/>
                <w:szCs w:val="18"/>
              </w:rPr>
              <w:t>宋雨佳，辛茹月，陈鹏，张瑞，陈娟，赵志明</w:t>
            </w:r>
          </w:p>
        </w:tc>
        <w:tc>
          <w:tcPr>
            <w:tcW w:w="987" w:type="dxa"/>
          </w:tcPr>
          <w:p w14:paraId="249286CC" w14:textId="0017CACC" w:rsidR="002E66C8" w:rsidRPr="00414AF4" w:rsidRDefault="002E66C8" w:rsidP="002E66C8">
            <w:pPr>
              <w:jc w:val="left"/>
              <w:rPr>
                <w:color w:val="000000"/>
                <w:sz w:val="18"/>
                <w:szCs w:val="18"/>
              </w:rPr>
            </w:pPr>
            <w:r>
              <w:rPr>
                <w:rFonts w:hint="eastAsia"/>
                <w:color w:val="000000"/>
                <w:sz w:val="18"/>
                <w:szCs w:val="18"/>
              </w:rPr>
              <w:t>2023</w:t>
            </w:r>
            <w:r>
              <w:rPr>
                <w:rFonts w:hint="eastAsia"/>
                <w:color w:val="000000"/>
                <w:sz w:val="18"/>
                <w:szCs w:val="18"/>
              </w:rPr>
              <w:t>年</w:t>
            </w:r>
            <w:r>
              <w:rPr>
                <w:rFonts w:hint="eastAsia"/>
                <w:color w:val="000000"/>
                <w:sz w:val="18"/>
                <w:szCs w:val="18"/>
              </w:rPr>
              <w:t>145</w:t>
            </w:r>
            <w:r>
              <w:rPr>
                <w:rFonts w:hint="eastAsia"/>
                <w:color w:val="000000"/>
                <w:sz w:val="18"/>
                <w:szCs w:val="18"/>
              </w:rPr>
              <w:t>卷</w:t>
            </w:r>
            <w:r>
              <w:rPr>
                <w:rFonts w:hint="eastAsia"/>
                <w:color w:val="000000"/>
                <w:sz w:val="18"/>
                <w:szCs w:val="18"/>
              </w:rPr>
              <w:t>77-86</w:t>
            </w:r>
            <w:r>
              <w:rPr>
                <w:rFonts w:hint="eastAsia"/>
                <w:color w:val="000000"/>
                <w:sz w:val="18"/>
                <w:szCs w:val="18"/>
              </w:rPr>
              <w:t>页</w:t>
            </w:r>
          </w:p>
        </w:tc>
        <w:tc>
          <w:tcPr>
            <w:tcW w:w="851" w:type="dxa"/>
          </w:tcPr>
          <w:p w14:paraId="244A17DA" w14:textId="3E33DF50" w:rsidR="002E66C8" w:rsidRPr="00414AF4" w:rsidRDefault="002E66C8" w:rsidP="002E66C8">
            <w:pPr>
              <w:rPr>
                <w:color w:val="000000"/>
                <w:sz w:val="18"/>
                <w:szCs w:val="18"/>
              </w:rPr>
            </w:pPr>
            <w:r>
              <w:rPr>
                <w:rFonts w:hint="eastAsia"/>
                <w:color w:val="000000"/>
                <w:sz w:val="18"/>
                <w:szCs w:val="18"/>
              </w:rPr>
              <w:t>2023-08</w:t>
            </w:r>
          </w:p>
        </w:tc>
        <w:tc>
          <w:tcPr>
            <w:tcW w:w="850" w:type="dxa"/>
          </w:tcPr>
          <w:p w14:paraId="4981D492" w14:textId="26FA1D38" w:rsidR="002E66C8" w:rsidRPr="00414AF4" w:rsidRDefault="002E66C8" w:rsidP="002E66C8">
            <w:pPr>
              <w:rPr>
                <w:color w:val="000000"/>
                <w:sz w:val="18"/>
                <w:szCs w:val="18"/>
              </w:rPr>
            </w:pPr>
            <w:r w:rsidRPr="00414AF4">
              <w:rPr>
                <w:rFonts w:hint="eastAsia"/>
                <w:kern w:val="0"/>
                <w:sz w:val="18"/>
                <w:szCs w:val="18"/>
              </w:rPr>
              <w:t>陈鹏</w:t>
            </w:r>
          </w:p>
        </w:tc>
        <w:tc>
          <w:tcPr>
            <w:tcW w:w="851" w:type="dxa"/>
          </w:tcPr>
          <w:p w14:paraId="14C4BEBB" w14:textId="7D02D0AB" w:rsidR="002E66C8" w:rsidRPr="00414AF4" w:rsidRDefault="002E66C8" w:rsidP="002E66C8">
            <w:pPr>
              <w:rPr>
                <w:color w:val="000000"/>
                <w:sz w:val="18"/>
                <w:szCs w:val="18"/>
              </w:rPr>
            </w:pPr>
            <w:r w:rsidRPr="00414AF4">
              <w:rPr>
                <w:rFonts w:hint="eastAsia"/>
                <w:kern w:val="0"/>
                <w:sz w:val="18"/>
                <w:szCs w:val="18"/>
              </w:rPr>
              <w:t>宋雨佳</w:t>
            </w:r>
          </w:p>
        </w:tc>
        <w:tc>
          <w:tcPr>
            <w:tcW w:w="709" w:type="dxa"/>
          </w:tcPr>
          <w:p w14:paraId="5AD5CFAB" w14:textId="530EC6A9" w:rsidR="002E66C8" w:rsidRPr="00414AF4" w:rsidRDefault="00D22D50" w:rsidP="002E66C8">
            <w:pPr>
              <w:rPr>
                <w:color w:val="000000"/>
                <w:sz w:val="18"/>
                <w:szCs w:val="18"/>
              </w:rPr>
            </w:pPr>
            <w:r w:rsidRPr="00D22D50">
              <w:rPr>
                <w:rFonts w:hint="eastAsia"/>
                <w:color w:val="000000"/>
                <w:sz w:val="18"/>
                <w:szCs w:val="18"/>
              </w:rPr>
              <w:t>宋雨佳，辛茹月，</w:t>
            </w:r>
            <w:r w:rsidRPr="00D22D50">
              <w:rPr>
                <w:rFonts w:hint="eastAsia"/>
                <w:b/>
                <w:bCs/>
                <w:color w:val="000000"/>
                <w:sz w:val="18"/>
                <w:szCs w:val="18"/>
              </w:rPr>
              <w:t>陈鹏</w:t>
            </w:r>
            <w:r w:rsidRPr="00D22D50">
              <w:rPr>
                <w:rFonts w:hint="eastAsia"/>
                <w:color w:val="000000"/>
                <w:sz w:val="18"/>
                <w:szCs w:val="18"/>
              </w:rPr>
              <w:t>，张瑞，陈娟，赵志明</w:t>
            </w:r>
          </w:p>
        </w:tc>
        <w:tc>
          <w:tcPr>
            <w:tcW w:w="425" w:type="dxa"/>
          </w:tcPr>
          <w:p w14:paraId="578CB4C0" w14:textId="1BAA6A2D" w:rsidR="002E66C8" w:rsidRPr="00414AF4" w:rsidRDefault="003719EE" w:rsidP="002E66C8">
            <w:pPr>
              <w:rPr>
                <w:color w:val="000000"/>
                <w:sz w:val="18"/>
                <w:szCs w:val="18"/>
              </w:rPr>
            </w:pPr>
            <w:r>
              <w:rPr>
                <w:rFonts w:hint="eastAsia"/>
                <w:color w:val="000000"/>
                <w:sz w:val="18"/>
                <w:szCs w:val="18"/>
              </w:rPr>
              <w:t>36</w:t>
            </w:r>
          </w:p>
        </w:tc>
        <w:tc>
          <w:tcPr>
            <w:tcW w:w="1276" w:type="dxa"/>
          </w:tcPr>
          <w:p w14:paraId="4BFF1D97" w14:textId="2FFFC815" w:rsidR="002E66C8" w:rsidRPr="00414AF4" w:rsidRDefault="002E66C8" w:rsidP="00EB6A05">
            <w:pPr>
              <w:jc w:val="left"/>
              <w:rPr>
                <w:color w:val="000000"/>
                <w:sz w:val="18"/>
                <w:szCs w:val="18"/>
              </w:rPr>
            </w:pPr>
            <w:r w:rsidRPr="00414AF4">
              <w:rPr>
                <w:rFonts w:hint="eastAsia"/>
                <w:kern w:val="0"/>
                <w:sz w:val="18"/>
                <w:szCs w:val="18"/>
              </w:rPr>
              <w:t>WOS</w:t>
            </w:r>
            <w:r w:rsidRPr="00414AF4">
              <w:rPr>
                <w:rFonts w:hint="eastAsia"/>
                <w:kern w:val="0"/>
                <w:sz w:val="18"/>
                <w:szCs w:val="18"/>
              </w:rPr>
              <w:t>平台、</w:t>
            </w:r>
            <w:r w:rsidRPr="00414AF4">
              <w:rPr>
                <w:rFonts w:hint="eastAsia"/>
                <w:kern w:val="0"/>
                <w:sz w:val="18"/>
                <w:szCs w:val="18"/>
              </w:rPr>
              <w:t>CSCD</w:t>
            </w:r>
            <w:r w:rsidRPr="00414AF4">
              <w:rPr>
                <w:rFonts w:hint="eastAsia"/>
                <w:kern w:val="0"/>
                <w:sz w:val="18"/>
                <w:szCs w:val="18"/>
              </w:rPr>
              <w:t>数据库、</w:t>
            </w:r>
            <w:r w:rsidRPr="00414AF4">
              <w:rPr>
                <w:rFonts w:hint="eastAsia"/>
                <w:kern w:val="0"/>
                <w:sz w:val="18"/>
                <w:szCs w:val="18"/>
              </w:rPr>
              <w:t>SCOPUS</w:t>
            </w:r>
            <w:r w:rsidRPr="00414AF4">
              <w:rPr>
                <w:rFonts w:hint="eastAsia"/>
                <w:kern w:val="0"/>
                <w:sz w:val="18"/>
                <w:szCs w:val="18"/>
              </w:rPr>
              <w:t>数据库、</w:t>
            </w:r>
            <w:r w:rsidRPr="00414AF4">
              <w:rPr>
                <w:rFonts w:hint="eastAsia"/>
                <w:kern w:val="0"/>
                <w:sz w:val="18"/>
                <w:szCs w:val="18"/>
              </w:rPr>
              <w:t>CNKI</w:t>
            </w:r>
            <w:r w:rsidRPr="00414AF4">
              <w:rPr>
                <w:rFonts w:hint="eastAsia"/>
                <w:kern w:val="0"/>
                <w:sz w:val="18"/>
                <w:szCs w:val="18"/>
              </w:rPr>
              <w:t>引文数据</w:t>
            </w:r>
            <w:r w:rsidR="00EB6A05">
              <w:rPr>
                <w:rFonts w:hint="eastAsia"/>
                <w:kern w:val="0"/>
                <w:sz w:val="18"/>
                <w:szCs w:val="18"/>
              </w:rPr>
              <w:t>、</w:t>
            </w:r>
            <w:r w:rsidR="00EB6A05">
              <w:rPr>
                <w:rFonts w:hint="eastAsia"/>
                <w:kern w:val="0"/>
                <w:sz w:val="18"/>
                <w:szCs w:val="18"/>
              </w:rPr>
              <w:t>ESI</w:t>
            </w:r>
            <w:r w:rsidR="00EB6A05">
              <w:rPr>
                <w:rFonts w:hint="eastAsia"/>
                <w:kern w:val="0"/>
                <w:sz w:val="18"/>
                <w:szCs w:val="18"/>
              </w:rPr>
              <w:t>论文</w:t>
            </w:r>
          </w:p>
        </w:tc>
        <w:tc>
          <w:tcPr>
            <w:tcW w:w="892" w:type="dxa"/>
          </w:tcPr>
          <w:p w14:paraId="151EFCA7" w14:textId="152F3831" w:rsidR="002E66C8" w:rsidRPr="00414AF4" w:rsidRDefault="002E66C8" w:rsidP="002E66C8">
            <w:pPr>
              <w:jc w:val="center"/>
              <w:rPr>
                <w:color w:val="000000"/>
                <w:sz w:val="18"/>
                <w:szCs w:val="18"/>
              </w:rPr>
            </w:pPr>
            <w:r w:rsidRPr="00414AF4">
              <w:rPr>
                <w:rFonts w:hint="eastAsia"/>
                <w:kern w:val="0"/>
                <w:sz w:val="18"/>
                <w:szCs w:val="18"/>
              </w:rPr>
              <w:t>否</w:t>
            </w:r>
          </w:p>
        </w:tc>
      </w:tr>
      <w:tr w:rsidR="00414AF4" w:rsidRPr="00414AF4" w14:paraId="495FB681" w14:textId="77777777" w:rsidTr="00843624">
        <w:trPr>
          <w:trHeight w:val="589"/>
        </w:trPr>
        <w:tc>
          <w:tcPr>
            <w:tcW w:w="416" w:type="dxa"/>
          </w:tcPr>
          <w:p w14:paraId="4C946648" w14:textId="35F67437" w:rsidR="00414AF4" w:rsidRPr="00414AF4" w:rsidRDefault="00843624" w:rsidP="00414AF4">
            <w:pPr>
              <w:rPr>
                <w:color w:val="000000"/>
                <w:sz w:val="18"/>
                <w:szCs w:val="18"/>
              </w:rPr>
            </w:pPr>
            <w:r>
              <w:rPr>
                <w:rFonts w:hint="eastAsia"/>
                <w:color w:val="000000"/>
                <w:sz w:val="18"/>
                <w:szCs w:val="18"/>
              </w:rPr>
              <w:t>5</w:t>
            </w:r>
          </w:p>
        </w:tc>
        <w:tc>
          <w:tcPr>
            <w:tcW w:w="1989" w:type="dxa"/>
          </w:tcPr>
          <w:p w14:paraId="7424BE81" w14:textId="73A1ED1F" w:rsidR="00414AF4" w:rsidRPr="00843624" w:rsidRDefault="00843624" w:rsidP="00414AF4">
            <w:pPr>
              <w:jc w:val="left"/>
              <w:rPr>
                <w:color w:val="000000"/>
                <w:sz w:val="18"/>
                <w:szCs w:val="18"/>
              </w:rPr>
            </w:pPr>
            <w:r w:rsidRPr="00843624">
              <w:rPr>
                <w:color w:val="000000"/>
                <w:sz w:val="18"/>
                <w:szCs w:val="18"/>
              </w:rPr>
              <w:t>Data-driven simulation of multivariate nonstationary winds: A hybrid multivariate empirical mode decomposition and spectral representation method</w:t>
            </w:r>
            <w:r>
              <w:rPr>
                <w:rFonts w:hint="eastAsia"/>
                <w:color w:val="000000"/>
                <w:sz w:val="18"/>
                <w:szCs w:val="18"/>
              </w:rPr>
              <w:t>/</w:t>
            </w:r>
            <w:r>
              <w:t xml:space="preserve"> </w:t>
            </w:r>
            <w:r w:rsidRPr="00843624">
              <w:rPr>
                <w:color w:val="000000"/>
                <w:sz w:val="18"/>
                <w:szCs w:val="18"/>
              </w:rPr>
              <w:t>Journal of Wind Engineering and Industrial Aerodynamics</w:t>
            </w:r>
            <w:r>
              <w:rPr>
                <w:rFonts w:hint="eastAsia"/>
                <w:color w:val="000000"/>
                <w:sz w:val="18"/>
                <w:szCs w:val="18"/>
              </w:rPr>
              <w:t>/</w:t>
            </w:r>
            <w:r w:rsidR="005E3A3F">
              <w:rPr>
                <w:rFonts w:hint="eastAsia"/>
                <w:color w:val="000000"/>
                <w:sz w:val="18"/>
                <w:szCs w:val="18"/>
              </w:rPr>
              <w:t>黄国庆，彭留留，</w:t>
            </w:r>
            <w:r w:rsidR="005E3A3F" w:rsidRPr="005E3A3F">
              <w:rPr>
                <w:rFonts w:hint="eastAsia"/>
                <w:color w:val="000000"/>
                <w:sz w:val="18"/>
                <w:szCs w:val="18"/>
              </w:rPr>
              <w:t>宋淳宸</w:t>
            </w:r>
          </w:p>
        </w:tc>
        <w:tc>
          <w:tcPr>
            <w:tcW w:w="987" w:type="dxa"/>
          </w:tcPr>
          <w:p w14:paraId="40AD5FB6" w14:textId="0C7A5043" w:rsidR="00414AF4" w:rsidRPr="00414AF4" w:rsidRDefault="00282A45" w:rsidP="00414AF4">
            <w:pPr>
              <w:jc w:val="left"/>
              <w:rPr>
                <w:color w:val="000000"/>
                <w:sz w:val="18"/>
                <w:szCs w:val="18"/>
              </w:rPr>
            </w:pPr>
            <w:r>
              <w:rPr>
                <w:rFonts w:hint="eastAsia"/>
                <w:color w:val="000000"/>
                <w:sz w:val="18"/>
                <w:szCs w:val="18"/>
              </w:rPr>
              <w:t>2020</w:t>
            </w:r>
            <w:r>
              <w:rPr>
                <w:rFonts w:hint="eastAsia"/>
                <w:color w:val="000000"/>
                <w:sz w:val="18"/>
                <w:szCs w:val="18"/>
              </w:rPr>
              <w:t>年</w:t>
            </w:r>
            <w:r>
              <w:rPr>
                <w:rFonts w:hint="eastAsia"/>
                <w:color w:val="000000"/>
                <w:sz w:val="18"/>
                <w:szCs w:val="18"/>
              </w:rPr>
              <w:t>197</w:t>
            </w:r>
            <w:r>
              <w:rPr>
                <w:rFonts w:hint="eastAsia"/>
                <w:color w:val="000000"/>
                <w:sz w:val="18"/>
                <w:szCs w:val="18"/>
              </w:rPr>
              <w:t>卷</w:t>
            </w:r>
            <w:r>
              <w:rPr>
                <w:rFonts w:hint="eastAsia"/>
                <w:color w:val="000000"/>
                <w:sz w:val="18"/>
                <w:szCs w:val="18"/>
              </w:rPr>
              <w:t>104073</w:t>
            </w:r>
            <w:r>
              <w:rPr>
                <w:rFonts w:hint="eastAsia"/>
                <w:color w:val="000000"/>
                <w:sz w:val="18"/>
                <w:szCs w:val="18"/>
              </w:rPr>
              <w:t>号</w:t>
            </w:r>
          </w:p>
        </w:tc>
        <w:tc>
          <w:tcPr>
            <w:tcW w:w="851" w:type="dxa"/>
          </w:tcPr>
          <w:p w14:paraId="563DA4E7" w14:textId="73B64132" w:rsidR="00414AF4" w:rsidRPr="00414AF4" w:rsidRDefault="00282A45" w:rsidP="00414AF4">
            <w:pPr>
              <w:rPr>
                <w:color w:val="000000"/>
                <w:sz w:val="18"/>
                <w:szCs w:val="18"/>
              </w:rPr>
            </w:pPr>
            <w:r>
              <w:rPr>
                <w:rFonts w:hint="eastAsia"/>
                <w:color w:val="000000"/>
                <w:sz w:val="18"/>
                <w:szCs w:val="18"/>
              </w:rPr>
              <w:t>2020-01-09</w:t>
            </w:r>
          </w:p>
        </w:tc>
        <w:tc>
          <w:tcPr>
            <w:tcW w:w="850" w:type="dxa"/>
          </w:tcPr>
          <w:p w14:paraId="15EC1F51" w14:textId="4B65D59C" w:rsidR="00414AF4" w:rsidRPr="00414AF4" w:rsidRDefault="00282A45" w:rsidP="00414AF4">
            <w:pPr>
              <w:rPr>
                <w:color w:val="000000"/>
                <w:sz w:val="18"/>
                <w:szCs w:val="18"/>
              </w:rPr>
            </w:pPr>
            <w:bookmarkStart w:id="3" w:name="OLE_LINK6"/>
            <w:r>
              <w:rPr>
                <w:rFonts w:hint="eastAsia"/>
                <w:color w:val="000000"/>
                <w:sz w:val="18"/>
                <w:szCs w:val="18"/>
              </w:rPr>
              <w:t>彭留留</w:t>
            </w:r>
            <w:bookmarkEnd w:id="3"/>
          </w:p>
        </w:tc>
        <w:tc>
          <w:tcPr>
            <w:tcW w:w="851" w:type="dxa"/>
          </w:tcPr>
          <w:p w14:paraId="1E7A2166" w14:textId="5AE4D8A5" w:rsidR="00414AF4" w:rsidRPr="00414AF4" w:rsidRDefault="005E3A3F" w:rsidP="00414AF4">
            <w:pPr>
              <w:rPr>
                <w:color w:val="000000"/>
                <w:sz w:val="18"/>
                <w:szCs w:val="18"/>
              </w:rPr>
            </w:pPr>
            <w:r>
              <w:rPr>
                <w:rFonts w:hint="eastAsia"/>
                <w:color w:val="000000"/>
                <w:sz w:val="18"/>
                <w:szCs w:val="18"/>
              </w:rPr>
              <w:t>黄国庆</w:t>
            </w:r>
          </w:p>
        </w:tc>
        <w:tc>
          <w:tcPr>
            <w:tcW w:w="709" w:type="dxa"/>
          </w:tcPr>
          <w:p w14:paraId="4E5FF7A8" w14:textId="57819D86" w:rsidR="00414AF4" w:rsidRPr="00843624" w:rsidRDefault="005E3A3F" w:rsidP="00414AF4">
            <w:pPr>
              <w:rPr>
                <w:color w:val="000000"/>
                <w:sz w:val="18"/>
                <w:szCs w:val="18"/>
              </w:rPr>
            </w:pPr>
            <w:r>
              <w:rPr>
                <w:rFonts w:hint="eastAsia"/>
                <w:color w:val="000000"/>
                <w:sz w:val="18"/>
                <w:szCs w:val="18"/>
              </w:rPr>
              <w:t>黄国庆，</w:t>
            </w:r>
            <w:r w:rsidRPr="00D22D50">
              <w:rPr>
                <w:rFonts w:hint="eastAsia"/>
                <w:b/>
                <w:bCs/>
                <w:color w:val="000000"/>
                <w:sz w:val="18"/>
                <w:szCs w:val="18"/>
              </w:rPr>
              <w:t>彭留留</w:t>
            </w:r>
            <w:r>
              <w:rPr>
                <w:rFonts w:hint="eastAsia"/>
                <w:color w:val="000000"/>
                <w:sz w:val="18"/>
                <w:szCs w:val="18"/>
              </w:rPr>
              <w:t>，</w:t>
            </w:r>
            <w:r w:rsidRPr="005E3A3F">
              <w:rPr>
                <w:rFonts w:hint="eastAsia"/>
                <w:color w:val="000000"/>
                <w:sz w:val="18"/>
                <w:szCs w:val="18"/>
              </w:rPr>
              <w:t>宋淳宸</w:t>
            </w:r>
          </w:p>
        </w:tc>
        <w:tc>
          <w:tcPr>
            <w:tcW w:w="425" w:type="dxa"/>
          </w:tcPr>
          <w:p w14:paraId="52ACCB4F" w14:textId="4118AF6C" w:rsidR="00414AF4" w:rsidRPr="00414AF4" w:rsidRDefault="00843624" w:rsidP="00414AF4">
            <w:pPr>
              <w:rPr>
                <w:color w:val="000000"/>
                <w:sz w:val="18"/>
                <w:szCs w:val="18"/>
              </w:rPr>
            </w:pPr>
            <w:r>
              <w:rPr>
                <w:rFonts w:hint="eastAsia"/>
                <w:color w:val="000000"/>
                <w:sz w:val="18"/>
                <w:szCs w:val="18"/>
              </w:rPr>
              <w:t>1</w:t>
            </w:r>
            <w:r w:rsidR="003719EE">
              <w:rPr>
                <w:rFonts w:hint="eastAsia"/>
                <w:color w:val="000000"/>
                <w:sz w:val="18"/>
                <w:szCs w:val="18"/>
              </w:rPr>
              <w:t>4</w:t>
            </w:r>
          </w:p>
        </w:tc>
        <w:tc>
          <w:tcPr>
            <w:tcW w:w="1276" w:type="dxa"/>
          </w:tcPr>
          <w:p w14:paraId="4A008963" w14:textId="248DDC34" w:rsidR="00414AF4" w:rsidRPr="00414AF4" w:rsidRDefault="00843624" w:rsidP="00414AF4">
            <w:pPr>
              <w:jc w:val="left"/>
              <w:rPr>
                <w:color w:val="000000"/>
                <w:sz w:val="18"/>
                <w:szCs w:val="18"/>
              </w:rPr>
            </w:pPr>
            <w:r w:rsidRPr="00414AF4">
              <w:rPr>
                <w:rFonts w:hint="eastAsia"/>
                <w:kern w:val="0"/>
                <w:sz w:val="18"/>
                <w:szCs w:val="18"/>
              </w:rPr>
              <w:t>WOS</w:t>
            </w:r>
            <w:r w:rsidRPr="00414AF4">
              <w:rPr>
                <w:rFonts w:hint="eastAsia"/>
                <w:kern w:val="0"/>
                <w:sz w:val="18"/>
                <w:szCs w:val="18"/>
              </w:rPr>
              <w:t>平台、</w:t>
            </w:r>
            <w:r w:rsidRPr="00414AF4">
              <w:rPr>
                <w:rFonts w:hint="eastAsia"/>
                <w:kern w:val="0"/>
                <w:sz w:val="18"/>
                <w:szCs w:val="18"/>
              </w:rPr>
              <w:t>CSCD</w:t>
            </w:r>
            <w:r w:rsidRPr="00414AF4">
              <w:rPr>
                <w:rFonts w:hint="eastAsia"/>
                <w:kern w:val="0"/>
                <w:sz w:val="18"/>
                <w:szCs w:val="18"/>
              </w:rPr>
              <w:t>数据库、</w:t>
            </w:r>
            <w:r w:rsidRPr="00414AF4">
              <w:rPr>
                <w:rFonts w:hint="eastAsia"/>
                <w:kern w:val="0"/>
                <w:sz w:val="18"/>
                <w:szCs w:val="18"/>
              </w:rPr>
              <w:t>SCOPUS</w:t>
            </w:r>
            <w:r w:rsidRPr="00414AF4">
              <w:rPr>
                <w:rFonts w:hint="eastAsia"/>
                <w:kern w:val="0"/>
                <w:sz w:val="18"/>
                <w:szCs w:val="18"/>
              </w:rPr>
              <w:t>数据库、</w:t>
            </w:r>
            <w:r w:rsidRPr="00414AF4">
              <w:rPr>
                <w:rFonts w:hint="eastAsia"/>
                <w:kern w:val="0"/>
                <w:sz w:val="18"/>
                <w:szCs w:val="18"/>
              </w:rPr>
              <w:t>CNKI</w:t>
            </w:r>
            <w:r w:rsidRPr="00414AF4">
              <w:rPr>
                <w:rFonts w:hint="eastAsia"/>
                <w:kern w:val="0"/>
                <w:sz w:val="18"/>
                <w:szCs w:val="18"/>
              </w:rPr>
              <w:t>引文数据</w:t>
            </w:r>
            <w:r>
              <w:rPr>
                <w:rFonts w:hint="eastAsia"/>
                <w:kern w:val="0"/>
                <w:sz w:val="18"/>
                <w:szCs w:val="18"/>
              </w:rPr>
              <w:t>、</w:t>
            </w:r>
            <w:r>
              <w:rPr>
                <w:rFonts w:hint="eastAsia"/>
                <w:kern w:val="0"/>
                <w:sz w:val="18"/>
                <w:szCs w:val="18"/>
              </w:rPr>
              <w:t>ESI</w:t>
            </w:r>
            <w:r>
              <w:rPr>
                <w:rFonts w:hint="eastAsia"/>
                <w:kern w:val="0"/>
                <w:sz w:val="18"/>
                <w:szCs w:val="18"/>
              </w:rPr>
              <w:t>论文</w:t>
            </w:r>
          </w:p>
        </w:tc>
        <w:tc>
          <w:tcPr>
            <w:tcW w:w="892" w:type="dxa"/>
          </w:tcPr>
          <w:p w14:paraId="11A38631" w14:textId="4AFE0C85" w:rsidR="00414AF4" w:rsidRPr="00414AF4" w:rsidRDefault="00282A45" w:rsidP="00414AF4">
            <w:pPr>
              <w:jc w:val="center"/>
              <w:rPr>
                <w:color w:val="000000"/>
                <w:sz w:val="18"/>
                <w:szCs w:val="18"/>
              </w:rPr>
            </w:pPr>
            <w:r>
              <w:rPr>
                <w:rFonts w:hint="eastAsia"/>
                <w:color w:val="000000"/>
                <w:sz w:val="18"/>
                <w:szCs w:val="18"/>
              </w:rPr>
              <w:t>是</w:t>
            </w:r>
          </w:p>
        </w:tc>
      </w:tr>
    </w:tbl>
    <w:p w14:paraId="68A02B96" w14:textId="77777777" w:rsidR="00A42292" w:rsidRPr="00AD764A" w:rsidRDefault="00A42292" w:rsidP="00A42292">
      <w:pPr>
        <w:widowControl/>
        <w:shd w:val="clear" w:color="auto" w:fill="FFFFFF"/>
        <w:ind w:right="1450"/>
        <w:rPr>
          <w:rFonts w:ascii="仿宋" w:eastAsia="仿宋" w:hAnsi="仿宋"/>
          <w:color w:val="000000"/>
          <w:kern w:val="0"/>
          <w:sz w:val="32"/>
          <w:szCs w:val="32"/>
        </w:rPr>
      </w:pPr>
    </w:p>
    <w:p w14:paraId="63B506BC" w14:textId="77777777" w:rsidR="00A42292" w:rsidRPr="00026504" w:rsidRDefault="00A42292" w:rsidP="00A42292">
      <w:pPr>
        <w:pStyle w:val="a7"/>
        <w:widowControl/>
        <w:numPr>
          <w:ilvl w:val="0"/>
          <w:numId w:val="7"/>
        </w:numPr>
        <w:shd w:val="clear" w:color="auto" w:fill="FFFFFF"/>
        <w:ind w:right="1450" w:firstLineChars="0"/>
        <w:outlineLvl w:val="0"/>
        <w:rPr>
          <w:rFonts w:ascii="黑体" w:eastAsia="黑体" w:hAnsi="黑体"/>
          <w:color w:val="000000"/>
          <w:kern w:val="0"/>
          <w:sz w:val="32"/>
          <w:szCs w:val="32"/>
        </w:rPr>
      </w:pPr>
      <w:r w:rsidRPr="00026504">
        <w:rPr>
          <w:rFonts w:ascii="黑体" w:eastAsia="黑体" w:hAnsi="黑体" w:hint="eastAsia"/>
          <w:color w:val="000000"/>
          <w:kern w:val="0"/>
          <w:sz w:val="32"/>
          <w:szCs w:val="32"/>
        </w:rPr>
        <w:t>主要完成人</w:t>
      </w:r>
    </w:p>
    <w:tbl>
      <w:tblPr>
        <w:tblStyle w:val="a6"/>
        <w:tblW w:w="9180" w:type="dxa"/>
        <w:tblLook w:val="04A0" w:firstRow="1" w:lastRow="0" w:firstColumn="1" w:lastColumn="0" w:noHBand="0" w:noVBand="1"/>
      </w:tblPr>
      <w:tblGrid>
        <w:gridCol w:w="846"/>
        <w:gridCol w:w="709"/>
        <w:gridCol w:w="1984"/>
        <w:gridCol w:w="2835"/>
        <w:gridCol w:w="2806"/>
      </w:tblGrid>
      <w:tr w:rsidR="009D5839" w14:paraId="09A1AD72" w14:textId="77777777" w:rsidTr="00543692">
        <w:tc>
          <w:tcPr>
            <w:tcW w:w="846" w:type="dxa"/>
            <w:vAlign w:val="center"/>
          </w:tcPr>
          <w:p w14:paraId="32D0540E" w14:textId="77777777" w:rsidR="00A42292" w:rsidRDefault="00A42292" w:rsidP="00543692">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姓名</w:t>
            </w:r>
          </w:p>
        </w:tc>
        <w:tc>
          <w:tcPr>
            <w:tcW w:w="709" w:type="dxa"/>
            <w:vAlign w:val="center"/>
          </w:tcPr>
          <w:p w14:paraId="7D357D4A" w14:textId="77777777" w:rsidR="00A42292" w:rsidRDefault="00A42292" w:rsidP="00543692">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排名</w:t>
            </w:r>
          </w:p>
        </w:tc>
        <w:tc>
          <w:tcPr>
            <w:tcW w:w="1984" w:type="dxa"/>
          </w:tcPr>
          <w:p w14:paraId="081488C8" w14:textId="77777777" w:rsidR="00A42292" w:rsidRDefault="00A42292" w:rsidP="000865D0">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技术职称</w:t>
            </w:r>
          </w:p>
        </w:tc>
        <w:tc>
          <w:tcPr>
            <w:tcW w:w="2835" w:type="dxa"/>
          </w:tcPr>
          <w:p w14:paraId="16D00EBD" w14:textId="77777777" w:rsidR="00A42292" w:rsidRDefault="00A42292" w:rsidP="000865D0">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完成单位</w:t>
            </w:r>
          </w:p>
        </w:tc>
        <w:tc>
          <w:tcPr>
            <w:tcW w:w="2806" w:type="dxa"/>
          </w:tcPr>
          <w:p w14:paraId="46D23756" w14:textId="77777777" w:rsidR="00A42292" w:rsidRDefault="00A42292" w:rsidP="000865D0">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工作单位</w:t>
            </w:r>
          </w:p>
        </w:tc>
      </w:tr>
      <w:tr w:rsidR="009D5839" w14:paraId="25BEA5DE" w14:textId="77777777" w:rsidTr="00E20A4C">
        <w:tc>
          <w:tcPr>
            <w:tcW w:w="846" w:type="dxa"/>
            <w:vAlign w:val="center"/>
          </w:tcPr>
          <w:p w14:paraId="214B6E25" w14:textId="6EAE21EE"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朱思宇</w:t>
            </w:r>
          </w:p>
        </w:tc>
        <w:tc>
          <w:tcPr>
            <w:tcW w:w="709" w:type="dxa"/>
            <w:vAlign w:val="center"/>
          </w:tcPr>
          <w:p w14:paraId="65CD342A" w14:textId="0A96ED74"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1</w:t>
            </w:r>
          </w:p>
        </w:tc>
        <w:tc>
          <w:tcPr>
            <w:tcW w:w="1984" w:type="dxa"/>
            <w:vAlign w:val="center"/>
          </w:tcPr>
          <w:p w14:paraId="0C572E57" w14:textId="59EA09CC"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副教授</w:t>
            </w:r>
          </w:p>
        </w:tc>
        <w:tc>
          <w:tcPr>
            <w:tcW w:w="2835" w:type="dxa"/>
            <w:vAlign w:val="center"/>
          </w:tcPr>
          <w:p w14:paraId="0799757C" w14:textId="67D13BB8"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西华大学</w:t>
            </w:r>
            <w:r w:rsidR="005A4110">
              <w:rPr>
                <w:rFonts w:ascii="宋体" w:hAnsi="宋体" w:hint="eastAsia"/>
                <w:color w:val="000000"/>
                <w:szCs w:val="21"/>
              </w:rPr>
              <w:t>，成都理工大学</w:t>
            </w:r>
          </w:p>
        </w:tc>
        <w:tc>
          <w:tcPr>
            <w:tcW w:w="2806" w:type="dxa"/>
            <w:vAlign w:val="center"/>
          </w:tcPr>
          <w:p w14:paraId="253CBA2A" w14:textId="351F5065"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西华大学</w:t>
            </w:r>
          </w:p>
        </w:tc>
      </w:tr>
      <w:tr w:rsidR="009D5839" w14:paraId="068205FF" w14:textId="77777777" w:rsidTr="00E20A4C">
        <w:tc>
          <w:tcPr>
            <w:tcW w:w="846" w:type="dxa"/>
            <w:vAlign w:val="center"/>
          </w:tcPr>
          <w:p w14:paraId="478F9629" w14:textId="2958A21F"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陈  鹏</w:t>
            </w:r>
          </w:p>
        </w:tc>
        <w:tc>
          <w:tcPr>
            <w:tcW w:w="709" w:type="dxa"/>
            <w:vAlign w:val="center"/>
          </w:tcPr>
          <w:p w14:paraId="6A808D24" w14:textId="5B203F53"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2</w:t>
            </w:r>
          </w:p>
        </w:tc>
        <w:tc>
          <w:tcPr>
            <w:tcW w:w="1984" w:type="dxa"/>
            <w:vAlign w:val="center"/>
          </w:tcPr>
          <w:p w14:paraId="60B38DA5" w14:textId="0286C376"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教授</w:t>
            </w:r>
          </w:p>
        </w:tc>
        <w:tc>
          <w:tcPr>
            <w:tcW w:w="2835" w:type="dxa"/>
            <w:vAlign w:val="center"/>
          </w:tcPr>
          <w:p w14:paraId="634DDE89" w14:textId="65C07C3B"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西华大学</w:t>
            </w:r>
          </w:p>
        </w:tc>
        <w:tc>
          <w:tcPr>
            <w:tcW w:w="2806" w:type="dxa"/>
            <w:vAlign w:val="center"/>
          </w:tcPr>
          <w:p w14:paraId="3D5F27AE" w14:textId="0D5BF143"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西华大学</w:t>
            </w:r>
          </w:p>
        </w:tc>
      </w:tr>
      <w:tr w:rsidR="009D5839" w14:paraId="77BC2604" w14:textId="77777777" w:rsidTr="00E20A4C">
        <w:tc>
          <w:tcPr>
            <w:tcW w:w="846" w:type="dxa"/>
            <w:vAlign w:val="center"/>
          </w:tcPr>
          <w:p w14:paraId="7E4FCC07" w14:textId="48504013"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吴  涤</w:t>
            </w:r>
          </w:p>
        </w:tc>
        <w:tc>
          <w:tcPr>
            <w:tcW w:w="709" w:type="dxa"/>
            <w:vAlign w:val="center"/>
          </w:tcPr>
          <w:p w14:paraId="565332EF" w14:textId="7F2A383A"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3</w:t>
            </w:r>
          </w:p>
        </w:tc>
        <w:tc>
          <w:tcPr>
            <w:tcW w:w="1984" w:type="dxa"/>
            <w:vAlign w:val="center"/>
          </w:tcPr>
          <w:p w14:paraId="50D5E78B" w14:textId="125B0846" w:rsidR="00423CA4" w:rsidRDefault="00AA791D"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正</w:t>
            </w:r>
            <w:r w:rsidR="00423CA4">
              <w:rPr>
                <w:rFonts w:ascii="宋体" w:hAnsi="宋体" w:hint="eastAsia"/>
                <w:color w:val="000000"/>
                <w:szCs w:val="21"/>
              </w:rPr>
              <w:t>高级工程师</w:t>
            </w:r>
          </w:p>
        </w:tc>
        <w:tc>
          <w:tcPr>
            <w:tcW w:w="2835" w:type="dxa"/>
            <w:vAlign w:val="center"/>
          </w:tcPr>
          <w:p w14:paraId="3920AED7" w14:textId="246ACEBC"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四川省公路规划勘察设计研</w:t>
            </w:r>
            <w:r>
              <w:rPr>
                <w:rFonts w:ascii="宋体" w:hAnsi="宋体" w:hint="eastAsia"/>
                <w:color w:val="000000"/>
                <w:szCs w:val="21"/>
              </w:rPr>
              <w:lastRenderedPageBreak/>
              <w:t>究院有限公司</w:t>
            </w:r>
          </w:p>
        </w:tc>
        <w:tc>
          <w:tcPr>
            <w:tcW w:w="2806" w:type="dxa"/>
            <w:vAlign w:val="center"/>
          </w:tcPr>
          <w:p w14:paraId="35E044CC" w14:textId="1B433E28"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lastRenderedPageBreak/>
              <w:t>四川省公路规划勘察设计研</w:t>
            </w:r>
            <w:r>
              <w:rPr>
                <w:rFonts w:ascii="宋体" w:hAnsi="宋体" w:hint="eastAsia"/>
                <w:color w:val="000000"/>
                <w:szCs w:val="21"/>
              </w:rPr>
              <w:lastRenderedPageBreak/>
              <w:t>究院有限公司</w:t>
            </w:r>
          </w:p>
        </w:tc>
      </w:tr>
      <w:tr w:rsidR="009D5839" w14:paraId="1790B221" w14:textId="77777777" w:rsidTr="00E20A4C">
        <w:tc>
          <w:tcPr>
            <w:tcW w:w="846" w:type="dxa"/>
            <w:vAlign w:val="center"/>
          </w:tcPr>
          <w:p w14:paraId="6C983ADB" w14:textId="49B6F750"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lastRenderedPageBreak/>
              <w:t>马  松</w:t>
            </w:r>
          </w:p>
        </w:tc>
        <w:tc>
          <w:tcPr>
            <w:tcW w:w="709" w:type="dxa"/>
            <w:vAlign w:val="center"/>
          </w:tcPr>
          <w:p w14:paraId="2716C305" w14:textId="11BC0A8D"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4</w:t>
            </w:r>
          </w:p>
        </w:tc>
        <w:tc>
          <w:tcPr>
            <w:tcW w:w="1984" w:type="dxa"/>
            <w:vAlign w:val="center"/>
          </w:tcPr>
          <w:p w14:paraId="2F445A2E" w14:textId="08E43704" w:rsidR="00423CA4" w:rsidRDefault="00AA791D"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正</w:t>
            </w:r>
            <w:r w:rsidR="00423CA4">
              <w:rPr>
                <w:rFonts w:ascii="宋体" w:hAnsi="宋体" w:hint="eastAsia"/>
                <w:color w:val="000000"/>
                <w:szCs w:val="21"/>
              </w:rPr>
              <w:t>高级工程师</w:t>
            </w:r>
          </w:p>
        </w:tc>
        <w:tc>
          <w:tcPr>
            <w:tcW w:w="2835" w:type="dxa"/>
            <w:vAlign w:val="center"/>
          </w:tcPr>
          <w:p w14:paraId="6C445580" w14:textId="3089B9F8"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四川省安全科学技术研究院</w:t>
            </w:r>
          </w:p>
        </w:tc>
        <w:tc>
          <w:tcPr>
            <w:tcW w:w="2806" w:type="dxa"/>
            <w:vAlign w:val="center"/>
          </w:tcPr>
          <w:p w14:paraId="1490F196" w14:textId="7DB43B73"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四川省安全科学技术研究院</w:t>
            </w:r>
          </w:p>
        </w:tc>
      </w:tr>
      <w:tr w:rsidR="009D5839" w14:paraId="1BE5C5C2" w14:textId="77777777" w:rsidTr="00E20A4C">
        <w:tc>
          <w:tcPr>
            <w:tcW w:w="846" w:type="dxa"/>
            <w:vAlign w:val="center"/>
          </w:tcPr>
          <w:p w14:paraId="1826383E" w14:textId="0B3A8CCF"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刘  勇</w:t>
            </w:r>
          </w:p>
        </w:tc>
        <w:tc>
          <w:tcPr>
            <w:tcW w:w="709" w:type="dxa"/>
            <w:vAlign w:val="center"/>
          </w:tcPr>
          <w:p w14:paraId="0D4856D4" w14:textId="75ED71E6"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5</w:t>
            </w:r>
          </w:p>
        </w:tc>
        <w:tc>
          <w:tcPr>
            <w:tcW w:w="1984" w:type="dxa"/>
            <w:vAlign w:val="center"/>
          </w:tcPr>
          <w:p w14:paraId="2B37AE40" w14:textId="6B1F8FB9" w:rsidR="00423CA4" w:rsidRDefault="00AA791D"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正</w:t>
            </w:r>
            <w:r w:rsidR="00423CA4">
              <w:rPr>
                <w:rFonts w:ascii="宋体" w:hAnsi="宋体" w:hint="eastAsia"/>
                <w:color w:val="000000"/>
                <w:szCs w:val="21"/>
              </w:rPr>
              <w:t>高级工程师</w:t>
            </w:r>
          </w:p>
        </w:tc>
        <w:tc>
          <w:tcPr>
            <w:tcW w:w="2835" w:type="dxa"/>
            <w:vAlign w:val="center"/>
          </w:tcPr>
          <w:p w14:paraId="12249FAD" w14:textId="2EB0375C"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四川高速公路建设开发集团有限公司</w:t>
            </w:r>
          </w:p>
        </w:tc>
        <w:tc>
          <w:tcPr>
            <w:tcW w:w="2806" w:type="dxa"/>
            <w:vAlign w:val="center"/>
          </w:tcPr>
          <w:p w14:paraId="220E5BD5" w14:textId="0659B074"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四川高速公路建设开发集团有限公司</w:t>
            </w:r>
          </w:p>
        </w:tc>
      </w:tr>
      <w:tr w:rsidR="009D5839" w14:paraId="0B3E1986" w14:textId="77777777" w:rsidTr="00E20A4C">
        <w:tc>
          <w:tcPr>
            <w:tcW w:w="846" w:type="dxa"/>
            <w:vAlign w:val="center"/>
          </w:tcPr>
          <w:p w14:paraId="382B23A5" w14:textId="6038A562"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孙  淳</w:t>
            </w:r>
          </w:p>
        </w:tc>
        <w:tc>
          <w:tcPr>
            <w:tcW w:w="709" w:type="dxa"/>
            <w:vAlign w:val="center"/>
          </w:tcPr>
          <w:p w14:paraId="6A03539F" w14:textId="31378AFA"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6</w:t>
            </w:r>
          </w:p>
        </w:tc>
        <w:tc>
          <w:tcPr>
            <w:tcW w:w="1984" w:type="dxa"/>
            <w:vAlign w:val="center"/>
          </w:tcPr>
          <w:p w14:paraId="1CABDD12" w14:textId="1B1A481A" w:rsidR="00423CA4" w:rsidRDefault="00AA791D"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正</w:t>
            </w:r>
            <w:r w:rsidR="00423CA4">
              <w:rPr>
                <w:rFonts w:ascii="宋体" w:hAnsi="宋体" w:hint="eastAsia"/>
                <w:color w:val="000000"/>
                <w:szCs w:val="21"/>
              </w:rPr>
              <w:t>高级工程师</w:t>
            </w:r>
          </w:p>
        </w:tc>
        <w:tc>
          <w:tcPr>
            <w:tcW w:w="2835" w:type="dxa"/>
            <w:vAlign w:val="center"/>
          </w:tcPr>
          <w:p w14:paraId="084CBB02" w14:textId="39489D36"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四川省安全科学技术研究院</w:t>
            </w:r>
          </w:p>
        </w:tc>
        <w:tc>
          <w:tcPr>
            <w:tcW w:w="2806" w:type="dxa"/>
            <w:vAlign w:val="center"/>
          </w:tcPr>
          <w:p w14:paraId="02AEE970" w14:textId="39D3076A"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四川省安全科学技术研究院</w:t>
            </w:r>
          </w:p>
        </w:tc>
      </w:tr>
      <w:tr w:rsidR="009D5839" w14:paraId="47BD1C47" w14:textId="77777777" w:rsidTr="00E20A4C">
        <w:tc>
          <w:tcPr>
            <w:tcW w:w="846" w:type="dxa"/>
            <w:vAlign w:val="center"/>
          </w:tcPr>
          <w:p w14:paraId="093562E1" w14:textId="0EAC64AD" w:rsidR="00423CA4" w:rsidRDefault="00BD4FF1"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彭留留</w:t>
            </w:r>
          </w:p>
        </w:tc>
        <w:tc>
          <w:tcPr>
            <w:tcW w:w="709" w:type="dxa"/>
            <w:vAlign w:val="center"/>
          </w:tcPr>
          <w:p w14:paraId="601F18D8" w14:textId="069EEDE2" w:rsidR="00423CA4" w:rsidRDefault="00BD4FF1"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7</w:t>
            </w:r>
          </w:p>
        </w:tc>
        <w:tc>
          <w:tcPr>
            <w:tcW w:w="1984" w:type="dxa"/>
            <w:vAlign w:val="center"/>
          </w:tcPr>
          <w:p w14:paraId="2408FEC5" w14:textId="3D6B04E7" w:rsidR="00423CA4" w:rsidRDefault="00BD4FF1"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副教授</w:t>
            </w:r>
          </w:p>
        </w:tc>
        <w:tc>
          <w:tcPr>
            <w:tcW w:w="2835" w:type="dxa"/>
            <w:vAlign w:val="center"/>
          </w:tcPr>
          <w:p w14:paraId="08229F6A" w14:textId="4202B56D" w:rsidR="00423CA4" w:rsidRDefault="00BD4FF1" w:rsidP="00423CA4">
            <w:pPr>
              <w:autoSpaceDE w:val="0"/>
              <w:autoSpaceDN w:val="0"/>
              <w:adjustRightInd w:val="0"/>
              <w:jc w:val="left"/>
              <w:rPr>
                <w:rFonts w:ascii="宋体" w:hAnsiTheme="minorHAnsi" w:cs="宋体"/>
                <w:kern w:val="0"/>
                <w:szCs w:val="21"/>
              </w:rPr>
            </w:pPr>
            <w:r>
              <w:rPr>
                <w:rFonts w:ascii="宋体" w:hAnsiTheme="minorHAnsi" w:cs="宋体" w:hint="eastAsia"/>
                <w:kern w:val="0"/>
                <w:szCs w:val="21"/>
              </w:rPr>
              <w:t>重庆大学</w:t>
            </w:r>
          </w:p>
        </w:tc>
        <w:tc>
          <w:tcPr>
            <w:tcW w:w="2806" w:type="dxa"/>
            <w:vAlign w:val="center"/>
          </w:tcPr>
          <w:p w14:paraId="334A62CD" w14:textId="6440C775" w:rsidR="00423CA4" w:rsidRDefault="00BD4FF1" w:rsidP="00423CA4">
            <w:pPr>
              <w:autoSpaceDE w:val="0"/>
              <w:autoSpaceDN w:val="0"/>
              <w:adjustRightInd w:val="0"/>
              <w:jc w:val="left"/>
              <w:rPr>
                <w:rFonts w:ascii="宋体" w:hAnsiTheme="minorHAnsi" w:cs="宋体"/>
                <w:kern w:val="0"/>
                <w:szCs w:val="21"/>
              </w:rPr>
            </w:pPr>
            <w:r>
              <w:rPr>
                <w:rFonts w:ascii="宋体" w:hAnsiTheme="minorHAnsi" w:cs="宋体" w:hint="eastAsia"/>
                <w:kern w:val="0"/>
                <w:szCs w:val="21"/>
              </w:rPr>
              <w:t>重庆大学</w:t>
            </w:r>
          </w:p>
        </w:tc>
      </w:tr>
      <w:tr w:rsidR="009D5839" w14:paraId="23BFB105" w14:textId="77777777" w:rsidTr="00E20A4C">
        <w:tc>
          <w:tcPr>
            <w:tcW w:w="846" w:type="dxa"/>
            <w:vAlign w:val="center"/>
          </w:tcPr>
          <w:p w14:paraId="4384BB01" w14:textId="056E3F54"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王立娟</w:t>
            </w:r>
          </w:p>
        </w:tc>
        <w:tc>
          <w:tcPr>
            <w:tcW w:w="709" w:type="dxa"/>
            <w:vAlign w:val="center"/>
          </w:tcPr>
          <w:p w14:paraId="5606F26C" w14:textId="0F0717DD"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8</w:t>
            </w:r>
          </w:p>
        </w:tc>
        <w:tc>
          <w:tcPr>
            <w:tcW w:w="1984" w:type="dxa"/>
            <w:vAlign w:val="center"/>
          </w:tcPr>
          <w:p w14:paraId="638F0A00" w14:textId="4FC27630" w:rsidR="00423CA4" w:rsidRDefault="00AA791D"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正</w:t>
            </w:r>
            <w:r w:rsidR="00423CA4">
              <w:rPr>
                <w:rFonts w:ascii="宋体" w:hAnsi="宋体" w:hint="eastAsia"/>
                <w:color w:val="000000"/>
                <w:szCs w:val="21"/>
              </w:rPr>
              <w:t>高级工程师</w:t>
            </w:r>
          </w:p>
        </w:tc>
        <w:tc>
          <w:tcPr>
            <w:tcW w:w="2835" w:type="dxa"/>
            <w:vAlign w:val="center"/>
          </w:tcPr>
          <w:p w14:paraId="017F8A01" w14:textId="47D37C03"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四川省安全科学技术研究院</w:t>
            </w:r>
          </w:p>
        </w:tc>
        <w:tc>
          <w:tcPr>
            <w:tcW w:w="2806" w:type="dxa"/>
            <w:vAlign w:val="center"/>
          </w:tcPr>
          <w:p w14:paraId="14DE0056" w14:textId="2525894E"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四川省安全科学技术研究院</w:t>
            </w:r>
          </w:p>
        </w:tc>
      </w:tr>
      <w:tr w:rsidR="009D5839" w14:paraId="0D2CC2F2" w14:textId="77777777" w:rsidTr="00E20A4C">
        <w:tc>
          <w:tcPr>
            <w:tcW w:w="846" w:type="dxa"/>
            <w:vAlign w:val="center"/>
          </w:tcPr>
          <w:p w14:paraId="6C5AD491" w14:textId="71802831"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朱开宬</w:t>
            </w:r>
          </w:p>
        </w:tc>
        <w:tc>
          <w:tcPr>
            <w:tcW w:w="709" w:type="dxa"/>
            <w:vAlign w:val="center"/>
          </w:tcPr>
          <w:p w14:paraId="7399A237" w14:textId="1E2B3801"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9</w:t>
            </w:r>
          </w:p>
        </w:tc>
        <w:tc>
          <w:tcPr>
            <w:tcW w:w="1984" w:type="dxa"/>
            <w:vAlign w:val="center"/>
          </w:tcPr>
          <w:p w14:paraId="67F110FD" w14:textId="17A1B40A"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实验师</w:t>
            </w:r>
          </w:p>
        </w:tc>
        <w:tc>
          <w:tcPr>
            <w:tcW w:w="2835" w:type="dxa"/>
            <w:vAlign w:val="center"/>
          </w:tcPr>
          <w:p w14:paraId="2625A13D" w14:textId="17494813"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西华大学</w:t>
            </w:r>
          </w:p>
        </w:tc>
        <w:tc>
          <w:tcPr>
            <w:tcW w:w="2806" w:type="dxa"/>
            <w:vAlign w:val="center"/>
          </w:tcPr>
          <w:p w14:paraId="0CA76726" w14:textId="2C114CA1"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西华大学</w:t>
            </w:r>
          </w:p>
        </w:tc>
      </w:tr>
      <w:tr w:rsidR="009D5839" w14:paraId="1B957C5E" w14:textId="77777777" w:rsidTr="00E20A4C">
        <w:tc>
          <w:tcPr>
            <w:tcW w:w="846" w:type="dxa"/>
            <w:vAlign w:val="center"/>
          </w:tcPr>
          <w:p w14:paraId="1A87A1AB" w14:textId="5C92E639" w:rsidR="00423CA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徐昕宇</w:t>
            </w:r>
          </w:p>
        </w:tc>
        <w:tc>
          <w:tcPr>
            <w:tcW w:w="709" w:type="dxa"/>
            <w:vAlign w:val="center"/>
          </w:tcPr>
          <w:p w14:paraId="6051D9E3" w14:textId="3785B494" w:rsidR="00423CA4" w:rsidRDefault="00423CA4"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10</w:t>
            </w:r>
          </w:p>
        </w:tc>
        <w:tc>
          <w:tcPr>
            <w:tcW w:w="1984" w:type="dxa"/>
            <w:vAlign w:val="center"/>
          </w:tcPr>
          <w:p w14:paraId="3F20BF38" w14:textId="32828071" w:rsidR="00423CA4" w:rsidRDefault="009D5839"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高级工程师</w:t>
            </w:r>
          </w:p>
        </w:tc>
        <w:tc>
          <w:tcPr>
            <w:tcW w:w="2835" w:type="dxa"/>
            <w:vAlign w:val="center"/>
          </w:tcPr>
          <w:p w14:paraId="66549471" w14:textId="1B02B724"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西华大学</w:t>
            </w:r>
          </w:p>
        </w:tc>
        <w:tc>
          <w:tcPr>
            <w:tcW w:w="2806" w:type="dxa"/>
            <w:vAlign w:val="center"/>
          </w:tcPr>
          <w:p w14:paraId="55CFAFBB" w14:textId="2EB5876B" w:rsidR="00423CA4" w:rsidRDefault="00423CA4" w:rsidP="00423CA4">
            <w:pPr>
              <w:autoSpaceDE w:val="0"/>
              <w:autoSpaceDN w:val="0"/>
              <w:adjustRightInd w:val="0"/>
              <w:jc w:val="left"/>
              <w:rPr>
                <w:rFonts w:ascii="宋体" w:hAnsiTheme="minorHAnsi" w:cs="宋体"/>
                <w:kern w:val="0"/>
                <w:szCs w:val="21"/>
              </w:rPr>
            </w:pPr>
            <w:r>
              <w:rPr>
                <w:rFonts w:ascii="宋体" w:hAnsi="宋体" w:hint="eastAsia"/>
                <w:color w:val="000000"/>
                <w:szCs w:val="21"/>
              </w:rPr>
              <w:t>西华大学</w:t>
            </w:r>
          </w:p>
        </w:tc>
      </w:tr>
      <w:tr w:rsidR="009D5839" w14:paraId="1CA14F52" w14:textId="77777777" w:rsidTr="00E20A4C">
        <w:tc>
          <w:tcPr>
            <w:tcW w:w="846" w:type="dxa"/>
            <w:vAlign w:val="center"/>
          </w:tcPr>
          <w:p w14:paraId="2E6743B9" w14:textId="081F10F1" w:rsidR="00427B93" w:rsidRDefault="00427B93" w:rsidP="00423CA4">
            <w:pPr>
              <w:autoSpaceDE w:val="0"/>
              <w:autoSpaceDN w:val="0"/>
              <w:adjustRightInd w:val="0"/>
              <w:jc w:val="center"/>
              <w:rPr>
                <w:rFonts w:ascii="宋体" w:hAnsi="宋体"/>
                <w:color w:val="000000"/>
                <w:szCs w:val="21"/>
              </w:rPr>
            </w:pPr>
            <w:r>
              <w:rPr>
                <w:rFonts w:ascii="宋体" w:hAnsi="宋体" w:hint="eastAsia"/>
                <w:color w:val="000000"/>
                <w:szCs w:val="21"/>
              </w:rPr>
              <w:t>陈宁</w:t>
            </w:r>
          </w:p>
        </w:tc>
        <w:tc>
          <w:tcPr>
            <w:tcW w:w="709" w:type="dxa"/>
            <w:vAlign w:val="center"/>
          </w:tcPr>
          <w:p w14:paraId="4A9DD4D8" w14:textId="7C731F26" w:rsidR="00427B93" w:rsidRDefault="00427B93" w:rsidP="00423CA4">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1</w:t>
            </w:r>
            <w:r>
              <w:rPr>
                <w:rFonts w:ascii="宋体" w:hAnsiTheme="minorHAnsi" w:cs="宋体"/>
                <w:kern w:val="0"/>
                <w:szCs w:val="21"/>
              </w:rPr>
              <w:t>1</w:t>
            </w:r>
          </w:p>
        </w:tc>
        <w:tc>
          <w:tcPr>
            <w:tcW w:w="1984" w:type="dxa"/>
            <w:vAlign w:val="center"/>
          </w:tcPr>
          <w:p w14:paraId="23FB3BA3" w14:textId="2B9A6B5F" w:rsidR="00427B93" w:rsidRDefault="00427B93" w:rsidP="00423CA4">
            <w:pPr>
              <w:autoSpaceDE w:val="0"/>
              <w:autoSpaceDN w:val="0"/>
              <w:adjustRightInd w:val="0"/>
              <w:jc w:val="center"/>
              <w:rPr>
                <w:rFonts w:ascii="宋体" w:hAnsi="宋体"/>
                <w:color w:val="000000"/>
                <w:szCs w:val="21"/>
              </w:rPr>
            </w:pPr>
            <w:r>
              <w:rPr>
                <w:rFonts w:ascii="宋体" w:hAnsi="宋体" w:hint="eastAsia"/>
                <w:color w:val="000000"/>
                <w:szCs w:val="21"/>
              </w:rPr>
              <w:t>副教授</w:t>
            </w:r>
          </w:p>
        </w:tc>
        <w:tc>
          <w:tcPr>
            <w:tcW w:w="2835" w:type="dxa"/>
            <w:vAlign w:val="center"/>
          </w:tcPr>
          <w:p w14:paraId="782B9588" w14:textId="3CF4B1B0" w:rsidR="00427B93" w:rsidRDefault="00427B93" w:rsidP="00423CA4">
            <w:pPr>
              <w:autoSpaceDE w:val="0"/>
              <w:autoSpaceDN w:val="0"/>
              <w:adjustRightInd w:val="0"/>
              <w:jc w:val="left"/>
              <w:rPr>
                <w:rFonts w:ascii="宋体" w:hAnsi="宋体"/>
                <w:color w:val="000000"/>
                <w:szCs w:val="21"/>
              </w:rPr>
            </w:pPr>
            <w:r>
              <w:rPr>
                <w:rFonts w:ascii="宋体" w:hAnsi="宋体" w:hint="eastAsia"/>
                <w:color w:val="000000"/>
                <w:szCs w:val="21"/>
              </w:rPr>
              <w:t>湖南科技大学</w:t>
            </w:r>
          </w:p>
        </w:tc>
        <w:tc>
          <w:tcPr>
            <w:tcW w:w="2806" w:type="dxa"/>
            <w:vAlign w:val="center"/>
          </w:tcPr>
          <w:p w14:paraId="3B1480E3" w14:textId="6461EF4F" w:rsidR="00427B93" w:rsidRDefault="00427B93" w:rsidP="00423CA4">
            <w:pPr>
              <w:autoSpaceDE w:val="0"/>
              <w:autoSpaceDN w:val="0"/>
              <w:adjustRightInd w:val="0"/>
              <w:jc w:val="left"/>
              <w:rPr>
                <w:rFonts w:ascii="宋体" w:hAnsi="宋体"/>
                <w:color w:val="000000"/>
                <w:szCs w:val="21"/>
              </w:rPr>
            </w:pPr>
            <w:r>
              <w:rPr>
                <w:rFonts w:ascii="宋体" w:hAnsi="宋体" w:hint="eastAsia"/>
                <w:color w:val="000000"/>
                <w:szCs w:val="21"/>
              </w:rPr>
              <w:t>湖南科技大学</w:t>
            </w:r>
          </w:p>
        </w:tc>
      </w:tr>
      <w:tr w:rsidR="009D5839" w14:paraId="310943D1" w14:textId="77777777" w:rsidTr="00E20A4C">
        <w:tc>
          <w:tcPr>
            <w:tcW w:w="846" w:type="dxa"/>
            <w:vAlign w:val="center"/>
          </w:tcPr>
          <w:p w14:paraId="15D0CF2E" w14:textId="6BF0A3D9" w:rsidR="00427B93" w:rsidRDefault="00427B93" w:rsidP="00427B93">
            <w:pPr>
              <w:autoSpaceDE w:val="0"/>
              <w:autoSpaceDN w:val="0"/>
              <w:adjustRightInd w:val="0"/>
              <w:jc w:val="center"/>
              <w:rPr>
                <w:rFonts w:ascii="宋体" w:hAnsi="宋体"/>
                <w:color w:val="000000"/>
                <w:szCs w:val="21"/>
              </w:rPr>
            </w:pPr>
            <w:r>
              <w:rPr>
                <w:rFonts w:ascii="宋体" w:hAnsi="宋体" w:hint="eastAsia"/>
                <w:color w:val="000000"/>
                <w:szCs w:val="21"/>
              </w:rPr>
              <w:t>杨梦雪</w:t>
            </w:r>
          </w:p>
        </w:tc>
        <w:tc>
          <w:tcPr>
            <w:tcW w:w="709" w:type="dxa"/>
            <w:vAlign w:val="center"/>
          </w:tcPr>
          <w:p w14:paraId="06A8C8F1" w14:textId="1686E53B" w:rsidR="00427B93" w:rsidRDefault="00427B93" w:rsidP="00427B93">
            <w:pPr>
              <w:autoSpaceDE w:val="0"/>
              <w:autoSpaceDN w:val="0"/>
              <w:adjustRightInd w:val="0"/>
              <w:jc w:val="center"/>
              <w:rPr>
                <w:rFonts w:ascii="宋体" w:hAnsiTheme="minorHAnsi" w:cs="宋体"/>
                <w:kern w:val="0"/>
                <w:szCs w:val="21"/>
              </w:rPr>
            </w:pPr>
            <w:r>
              <w:rPr>
                <w:rFonts w:ascii="宋体" w:hAnsiTheme="minorHAnsi" w:cs="宋体" w:hint="eastAsia"/>
                <w:kern w:val="0"/>
                <w:szCs w:val="21"/>
              </w:rPr>
              <w:t>1</w:t>
            </w:r>
            <w:r>
              <w:rPr>
                <w:rFonts w:ascii="宋体" w:hAnsiTheme="minorHAnsi" w:cs="宋体"/>
                <w:kern w:val="0"/>
                <w:szCs w:val="21"/>
              </w:rPr>
              <w:t>2</w:t>
            </w:r>
          </w:p>
        </w:tc>
        <w:tc>
          <w:tcPr>
            <w:tcW w:w="1984" w:type="dxa"/>
            <w:vAlign w:val="center"/>
          </w:tcPr>
          <w:p w14:paraId="143185FE" w14:textId="62D061E6" w:rsidR="00427B93" w:rsidRDefault="009D5839" w:rsidP="00427B93">
            <w:pPr>
              <w:autoSpaceDE w:val="0"/>
              <w:autoSpaceDN w:val="0"/>
              <w:adjustRightInd w:val="0"/>
              <w:jc w:val="center"/>
              <w:rPr>
                <w:rFonts w:ascii="宋体" w:hAnsi="宋体"/>
                <w:color w:val="000000"/>
                <w:szCs w:val="21"/>
              </w:rPr>
            </w:pPr>
            <w:r>
              <w:rPr>
                <w:rFonts w:ascii="宋体" w:hAnsi="宋体" w:hint="eastAsia"/>
                <w:color w:val="000000"/>
                <w:szCs w:val="21"/>
              </w:rPr>
              <w:t>科研助理</w:t>
            </w:r>
          </w:p>
        </w:tc>
        <w:tc>
          <w:tcPr>
            <w:tcW w:w="2835" w:type="dxa"/>
            <w:vAlign w:val="center"/>
          </w:tcPr>
          <w:p w14:paraId="4AEE1CD7" w14:textId="75FD8404" w:rsidR="00427B93" w:rsidRDefault="00427B93" w:rsidP="00427B93">
            <w:pPr>
              <w:autoSpaceDE w:val="0"/>
              <w:autoSpaceDN w:val="0"/>
              <w:adjustRightInd w:val="0"/>
              <w:jc w:val="left"/>
              <w:rPr>
                <w:rFonts w:ascii="宋体" w:hAnsi="宋体"/>
                <w:color w:val="000000"/>
                <w:szCs w:val="21"/>
              </w:rPr>
            </w:pPr>
            <w:r>
              <w:rPr>
                <w:rFonts w:ascii="宋体" w:hAnsi="宋体" w:hint="eastAsia"/>
                <w:color w:val="000000"/>
                <w:szCs w:val="21"/>
              </w:rPr>
              <w:t>成都理工大学</w:t>
            </w:r>
          </w:p>
        </w:tc>
        <w:tc>
          <w:tcPr>
            <w:tcW w:w="2806" w:type="dxa"/>
            <w:vAlign w:val="center"/>
          </w:tcPr>
          <w:p w14:paraId="2BD54D75" w14:textId="19BE7861" w:rsidR="00427B93" w:rsidRDefault="00427B93" w:rsidP="00427B93">
            <w:pPr>
              <w:autoSpaceDE w:val="0"/>
              <w:autoSpaceDN w:val="0"/>
              <w:adjustRightInd w:val="0"/>
              <w:jc w:val="left"/>
              <w:rPr>
                <w:rFonts w:ascii="宋体" w:hAnsi="宋体"/>
                <w:color w:val="000000"/>
                <w:szCs w:val="21"/>
              </w:rPr>
            </w:pPr>
            <w:r>
              <w:rPr>
                <w:rFonts w:ascii="宋体" w:hAnsi="宋体" w:hint="eastAsia"/>
                <w:color w:val="000000"/>
                <w:szCs w:val="21"/>
              </w:rPr>
              <w:t>成都理工大学</w:t>
            </w:r>
          </w:p>
        </w:tc>
      </w:tr>
    </w:tbl>
    <w:p w14:paraId="50D0D70C" w14:textId="77777777" w:rsidR="00A42292" w:rsidRPr="00AD764A" w:rsidRDefault="00A42292" w:rsidP="00A42292">
      <w:pPr>
        <w:widowControl/>
        <w:shd w:val="clear" w:color="auto" w:fill="FFFFFF"/>
        <w:ind w:right="1450"/>
        <w:rPr>
          <w:rFonts w:ascii="仿宋" w:eastAsia="仿宋" w:hAnsi="仿宋"/>
          <w:color w:val="000000"/>
          <w:kern w:val="0"/>
          <w:sz w:val="32"/>
          <w:szCs w:val="32"/>
        </w:rPr>
      </w:pPr>
    </w:p>
    <w:p w14:paraId="76D6CA56" w14:textId="77777777" w:rsidR="00A42292" w:rsidRPr="00026504" w:rsidRDefault="00A42292" w:rsidP="00A42292">
      <w:pPr>
        <w:pStyle w:val="a7"/>
        <w:widowControl/>
        <w:numPr>
          <w:ilvl w:val="0"/>
          <w:numId w:val="8"/>
        </w:numPr>
        <w:shd w:val="clear" w:color="auto" w:fill="FFFFFF"/>
        <w:ind w:right="1450" w:firstLineChars="0"/>
        <w:outlineLvl w:val="0"/>
        <w:rPr>
          <w:rFonts w:ascii="黑体" w:eastAsia="黑体" w:hAnsi="黑体"/>
          <w:color w:val="000000"/>
          <w:kern w:val="0"/>
          <w:sz w:val="32"/>
          <w:szCs w:val="32"/>
        </w:rPr>
      </w:pPr>
      <w:r w:rsidRPr="00026504">
        <w:rPr>
          <w:rFonts w:ascii="黑体" w:eastAsia="黑体" w:hAnsi="黑体" w:hint="eastAsia"/>
          <w:color w:val="000000"/>
          <w:kern w:val="0"/>
          <w:sz w:val="32"/>
          <w:szCs w:val="32"/>
        </w:rPr>
        <w:t>完成单位</w:t>
      </w:r>
    </w:p>
    <w:tbl>
      <w:tblPr>
        <w:tblStyle w:val="a6"/>
        <w:tblW w:w="9180" w:type="dxa"/>
        <w:tblLook w:val="04A0" w:firstRow="1" w:lastRow="0" w:firstColumn="1" w:lastColumn="0" w:noHBand="0" w:noVBand="1"/>
      </w:tblPr>
      <w:tblGrid>
        <w:gridCol w:w="1526"/>
        <w:gridCol w:w="7654"/>
      </w:tblGrid>
      <w:tr w:rsidR="00A42292" w14:paraId="22B61256" w14:textId="77777777" w:rsidTr="000865D0">
        <w:tc>
          <w:tcPr>
            <w:tcW w:w="1526" w:type="dxa"/>
          </w:tcPr>
          <w:p w14:paraId="291D436C" w14:textId="77777777" w:rsidR="00A42292" w:rsidRPr="00A00794" w:rsidRDefault="00A42292" w:rsidP="000865D0">
            <w:pPr>
              <w:autoSpaceDE w:val="0"/>
              <w:autoSpaceDN w:val="0"/>
              <w:adjustRightInd w:val="0"/>
              <w:jc w:val="center"/>
              <w:rPr>
                <w:rFonts w:ascii="宋体" w:hAnsiTheme="minorHAnsi" w:cs="宋体"/>
                <w:kern w:val="0"/>
                <w:szCs w:val="21"/>
              </w:rPr>
            </w:pPr>
            <w:r w:rsidRPr="00A00794">
              <w:rPr>
                <w:rFonts w:ascii="宋体" w:hAnsiTheme="minorHAnsi" w:cs="宋体" w:hint="eastAsia"/>
                <w:kern w:val="0"/>
                <w:szCs w:val="21"/>
              </w:rPr>
              <w:t>排名</w:t>
            </w:r>
          </w:p>
        </w:tc>
        <w:tc>
          <w:tcPr>
            <w:tcW w:w="7654" w:type="dxa"/>
          </w:tcPr>
          <w:p w14:paraId="62B05B93" w14:textId="77777777" w:rsidR="00A42292" w:rsidRPr="00A00794" w:rsidRDefault="00A42292" w:rsidP="000865D0">
            <w:pPr>
              <w:autoSpaceDE w:val="0"/>
              <w:autoSpaceDN w:val="0"/>
              <w:adjustRightInd w:val="0"/>
              <w:jc w:val="center"/>
              <w:rPr>
                <w:rFonts w:ascii="宋体" w:hAnsiTheme="minorHAnsi" w:cs="宋体"/>
                <w:kern w:val="0"/>
                <w:szCs w:val="21"/>
              </w:rPr>
            </w:pPr>
            <w:r w:rsidRPr="00A00794">
              <w:rPr>
                <w:rFonts w:ascii="宋体" w:hAnsiTheme="minorHAnsi" w:cs="宋体" w:hint="eastAsia"/>
                <w:kern w:val="0"/>
                <w:szCs w:val="21"/>
              </w:rPr>
              <w:t>单位名称</w:t>
            </w:r>
          </w:p>
        </w:tc>
      </w:tr>
      <w:tr w:rsidR="00423CA4" w14:paraId="5DDEE0E4" w14:textId="77777777" w:rsidTr="00856891">
        <w:tc>
          <w:tcPr>
            <w:tcW w:w="1526" w:type="dxa"/>
            <w:vAlign w:val="center"/>
          </w:tcPr>
          <w:p w14:paraId="3C2E475F" w14:textId="5B49FED1"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1</w:t>
            </w:r>
          </w:p>
        </w:tc>
        <w:tc>
          <w:tcPr>
            <w:tcW w:w="7654" w:type="dxa"/>
            <w:vAlign w:val="center"/>
          </w:tcPr>
          <w:p w14:paraId="5674E76B" w14:textId="40C18F49"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西华大学</w:t>
            </w:r>
          </w:p>
        </w:tc>
      </w:tr>
      <w:tr w:rsidR="00423CA4" w14:paraId="51A8F68B" w14:textId="77777777" w:rsidTr="00856891">
        <w:tc>
          <w:tcPr>
            <w:tcW w:w="1526" w:type="dxa"/>
            <w:vAlign w:val="center"/>
          </w:tcPr>
          <w:p w14:paraId="1D8FA411" w14:textId="5CA2CAEB"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2</w:t>
            </w:r>
          </w:p>
        </w:tc>
        <w:tc>
          <w:tcPr>
            <w:tcW w:w="7654" w:type="dxa"/>
            <w:vAlign w:val="center"/>
          </w:tcPr>
          <w:p w14:paraId="2A95D8C0" w14:textId="6C4F8CAF"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四川省安全科学研究院</w:t>
            </w:r>
          </w:p>
        </w:tc>
      </w:tr>
      <w:tr w:rsidR="00423CA4" w14:paraId="4BB26E0F" w14:textId="77777777" w:rsidTr="00856891">
        <w:tc>
          <w:tcPr>
            <w:tcW w:w="1526" w:type="dxa"/>
            <w:vAlign w:val="center"/>
          </w:tcPr>
          <w:p w14:paraId="5FE78021" w14:textId="42D50452"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3</w:t>
            </w:r>
          </w:p>
        </w:tc>
        <w:tc>
          <w:tcPr>
            <w:tcW w:w="7654" w:type="dxa"/>
            <w:vAlign w:val="center"/>
          </w:tcPr>
          <w:p w14:paraId="4F2B503F" w14:textId="01138340"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四川省高速公路建设开发集团有限公司</w:t>
            </w:r>
          </w:p>
        </w:tc>
      </w:tr>
      <w:tr w:rsidR="00423CA4" w14:paraId="4795F923" w14:textId="77777777" w:rsidTr="00856891">
        <w:tc>
          <w:tcPr>
            <w:tcW w:w="1526" w:type="dxa"/>
            <w:vAlign w:val="center"/>
          </w:tcPr>
          <w:p w14:paraId="79C1258B" w14:textId="649EF056"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4</w:t>
            </w:r>
          </w:p>
        </w:tc>
        <w:tc>
          <w:tcPr>
            <w:tcW w:w="7654" w:type="dxa"/>
            <w:vAlign w:val="center"/>
          </w:tcPr>
          <w:p w14:paraId="01CA43C1" w14:textId="4076F506"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四川省公路规划勘察设计研究院有限公司</w:t>
            </w:r>
          </w:p>
        </w:tc>
      </w:tr>
      <w:tr w:rsidR="00BD4FF1" w14:paraId="107E9AC7" w14:textId="77777777" w:rsidTr="00856891">
        <w:tc>
          <w:tcPr>
            <w:tcW w:w="1526" w:type="dxa"/>
            <w:vAlign w:val="center"/>
          </w:tcPr>
          <w:p w14:paraId="1699E00C" w14:textId="6404840E" w:rsidR="00BD4FF1" w:rsidRDefault="00BD4FF1" w:rsidP="00423CA4">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7654" w:type="dxa"/>
            <w:vAlign w:val="center"/>
          </w:tcPr>
          <w:p w14:paraId="2834E695" w14:textId="0DDB076D" w:rsidR="00BD4FF1" w:rsidRDefault="00BD4FF1" w:rsidP="00423CA4">
            <w:pPr>
              <w:autoSpaceDE w:val="0"/>
              <w:autoSpaceDN w:val="0"/>
              <w:adjustRightInd w:val="0"/>
              <w:jc w:val="center"/>
              <w:rPr>
                <w:rFonts w:ascii="宋体" w:hAnsi="宋体"/>
                <w:color w:val="000000"/>
                <w:szCs w:val="21"/>
              </w:rPr>
            </w:pPr>
            <w:r>
              <w:rPr>
                <w:rFonts w:ascii="宋体" w:hAnsi="宋体" w:hint="eastAsia"/>
                <w:color w:val="000000"/>
                <w:szCs w:val="21"/>
              </w:rPr>
              <w:t>重庆大学</w:t>
            </w:r>
          </w:p>
        </w:tc>
      </w:tr>
      <w:tr w:rsidR="00427B93" w14:paraId="782A38F0" w14:textId="77777777" w:rsidTr="00856891">
        <w:tc>
          <w:tcPr>
            <w:tcW w:w="1526" w:type="dxa"/>
            <w:vAlign w:val="center"/>
          </w:tcPr>
          <w:p w14:paraId="15CD044B" w14:textId="1F2D3973" w:rsidR="00427B93" w:rsidRDefault="00BD4FF1" w:rsidP="00423CA4">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7654" w:type="dxa"/>
            <w:vAlign w:val="center"/>
          </w:tcPr>
          <w:p w14:paraId="752A707C" w14:textId="1173B681" w:rsidR="00427B93" w:rsidRDefault="00BD4FF1" w:rsidP="00423CA4">
            <w:pPr>
              <w:autoSpaceDE w:val="0"/>
              <w:autoSpaceDN w:val="0"/>
              <w:adjustRightInd w:val="0"/>
              <w:jc w:val="center"/>
              <w:rPr>
                <w:rFonts w:ascii="宋体" w:hAnsi="宋体"/>
                <w:color w:val="000000"/>
                <w:szCs w:val="21"/>
              </w:rPr>
            </w:pPr>
            <w:r>
              <w:rPr>
                <w:rFonts w:ascii="宋体" w:hAnsi="宋体" w:hint="eastAsia"/>
                <w:color w:val="000000"/>
                <w:szCs w:val="21"/>
              </w:rPr>
              <w:t>湖南科技大学</w:t>
            </w:r>
          </w:p>
        </w:tc>
      </w:tr>
      <w:tr w:rsidR="00423CA4" w14:paraId="6F27E911" w14:textId="77777777" w:rsidTr="00856891">
        <w:tc>
          <w:tcPr>
            <w:tcW w:w="1526" w:type="dxa"/>
            <w:vAlign w:val="center"/>
          </w:tcPr>
          <w:p w14:paraId="3DEA315A" w14:textId="4BA25C4D" w:rsidR="00423CA4" w:rsidRPr="00A00794" w:rsidRDefault="00BD4FF1" w:rsidP="00423CA4">
            <w:pPr>
              <w:autoSpaceDE w:val="0"/>
              <w:autoSpaceDN w:val="0"/>
              <w:adjustRightInd w:val="0"/>
              <w:jc w:val="center"/>
              <w:rPr>
                <w:rFonts w:ascii="宋体" w:hAnsiTheme="minorHAnsi" w:cs="宋体"/>
                <w:kern w:val="0"/>
                <w:szCs w:val="21"/>
              </w:rPr>
            </w:pPr>
            <w:r>
              <w:rPr>
                <w:rFonts w:ascii="宋体" w:hAnsi="宋体"/>
                <w:color w:val="000000"/>
                <w:szCs w:val="21"/>
              </w:rPr>
              <w:t>7</w:t>
            </w:r>
          </w:p>
        </w:tc>
        <w:tc>
          <w:tcPr>
            <w:tcW w:w="7654" w:type="dxa"/>
            <w:vAlign w:val="center"/>
          </w:tcPr>
          <w:p w14:paraId="5C7427CE" w14:textId="36C7D7FD" w:rsidR="00423CA4" w:rsidRPr="00A00794" w:rsidRDefault="00423CA4" w:rsidP="00423CA4">
            <w:pPr>
              <w:autoSpaceDE w:val="0"/>
              <w:autoSpaceDN w:val="0"/>
              <w:adjustRightInd w:val="0"/>
              <w:jc w:val="center"/>
              <w:rPr>
                <w:rFonts w:ascii="宋体" w:hAnsiTheme="minorHAnsi" w:cs="宋体"/>
                <w:kern w:val="0"/>
                <w:szCs w:val="21"/>
              </w:rPr>
            </w:pPr>
            <w:r>
              <w:rPr>
                <w:rFonts w:ascii="宋体" w:hAnsi="宋体" w:hint="eastAsia"/>
                <w:color w:val="000000"/>
                <w:szCs w:val="21"/>
              </w:rPr>
              <w:t>成都理工大学</w:t>
            </w:r>
          </w:p>
        </w:tc>
      </w:tr>
    </w:tbl>
    <w:p w14:paraId="1845ABF3" w14:textId="77777777" w:rsidR="00ED2652" w:rsidRPr="0053009B" w:rsidRDefault="00A42292" w:rsidP="00ED2652">
      <w:pPr>
        <w:jc w:val="center"/>
        <w:rPr>
          <w:rFonts w:ascii="方正小标宋_GBK" w:eastAsia="方正小标宋_GBK" w:hAnsiTheme="minorEastAsia"/>
          <w:sz w:val="36"/>
          <w:szCs w:val="36"/>
        </w:rPr>
      </w:pPr>
      <w:r>
        <w:rPr>
          <w:rFonts w:ascii="仿宋" w:eastAsia="仿宋" w:hAnsi="仿宋"/>
          <w:color w:val="000000"/>
          <w:kern w:val="0"/>
          <w:sz w:val="32"/>
          <w:szCs w:val="32"/>
        </w:rPr>
        <w:br w:type="page"/>
      </w:r>
      <w:r w:rsidR="00ED2652">
        <w:rPr>
          <w:rFonts w:ascii="方正小标宋_GBK" w:eastAsia="方正小标宋_GBK" w:hAnsiTheme="minorEastAsia" w:hint="eastAsia"/>
          <w:sz w:val="36"/>
          <w:szCs w:val="36"/>
        </w:rPr>
        <w:lastRenderedPageBreak/>
        <w:t>2</w:t>
      </w:r>
      <w:r w:rsidR="00ED2652">
        <w:rPr>
          <w:rFonts w:ascii="方正小标宋_GBK" w:eastAsia="方正小标宋_GBK" w:hAnsiTheme="minorEastAsia"/>
          <w:sz w:val="36"/>
          <w:szCs w:val="36"/>
        </w:rPr>
        <w:t>024</w:t>
      </w:r>
      <w:r w:rsidR="00ED2652">
        <w:rPr>
          <w:rFonts w:ascii="方正小标宋_GBK" w:eastAsia="方正小标宋_GBK" w:hAnsiTheme="minorEastAsia" w:hint="eastAsia"/>
          <w:sz w:val="36"/>
          <w:szCs w:val="36"/>
        </w:rPr>
        <w:t>年度</w:t>
      </w:r>
      <w:r w:rsidR="00ED2652" w:rsidRPr="0053009B">
        <w:rPr>
          <w:rFonts w:ascii="方正小标宋_GBK" w:eastAsia="方正小标宋_GBK" w:hAnsiTheme="minorEastAsia" w:hint="eastAsia"/>
          <w:sz w:val="36"/>
          <w:szCs w:val="36"/>
        </w:rPr>
        <w:t>四川省科学技术进步奖提名公示证明</w:t>
      </w:r>
    </w:p>
    <w:p w14:paraId="43E24A3E" w14:textId="77777777" w:rsidR="00ED2652" w:rsidRDefault="00ED2652" w:rsidP="00ED2652">
      <w:pPr>
        <w:jc w:val="center"/>
        <w:rPr>
          <w:rFonts w:asciiTheme="minorEastAsia" w:hAnsiTheme="minorEastAsia"/>
          <w:sz w:val="28"/>
        </w:rPr>
      </w:pPr>
      <w:r>
        <w:rPr>
          <w:rFonts w:asciiTheme="minorEastAsia" w:hAnsiTheme="minorEastAsia" w:hint="eastAsia"/>
          <w:sz w:val="28"/>
        </w:rPr>
        <w:t>（参与单位提供）</w:t>
      </w:r>
    </w:p>
    <w:p w14:paraId="5B470982" w14:textId="77777777" w:rsidR="00ED2652" w:rsidRDefault="00ED2652" w:rsidP="00ED2652">
      <w:pPr>
        <w:rPr>
          <w:rFonts w:asciiTheme="minorEastAsia" w:hAnsiTheme="minorEastAsia"/>
          <w:sz w:val="28"/>
        </w:rPr>
      </w:pPr>
    </w:p>
    <w:p w14:paraId="4F44AA06" w14:textId="77777777" w:rsidR="00ED2652" w:rsidRPr="0066041A" w:rsidRDefault="00ED2652" w:rsidP="00ED2652">
      <w:pPr>
        <w:rPr>
          <w:rFonts w:ascii="仿宋" w:eastAsia="仿宋" w:hAnsi="仿宋"/>
          <w:sz w:val="32"/>
          <w:szCs w:val="32"/>
        </w:rPr>
      </w:pPr>
      <w:r w:rsidRPr="0066041A">
        <w:rPr>
          <w:rFonts w:ascii="仿宋" w:eastAsia="仿宋" w:hAnsi="仿宋" w:hint="eastAsia"/>
          <w:sz w:val="32"/>
          <w:szCs w:val="32"/>
        </w:rPr>
        <w:t>四川省科学技术厅：</w:t>
      </w:r>
    </w:p>
    <w:p w14:paraId="183B944E" w14:textId="77777777" w:rsidR="00ED2652" w:rsidRPr="0066041A" w:rsidRDefault="00ED2652" w:rsidP="00ED2652">
      <w:pPr>
        <w:ind w:firstLineChars="200" w:firstLine="640"/>
        <w:rPr>
          <w:rFonts w:ascii="仿宋" w:eastAsia="仿宋" w:hAnsi="仿宋"/>
          <w:sz w:val="32"/>
          <w:szCs w:val="32"/>
        </w:rPr>
      </w:pPr>
      <w:r w:rsidRPr="0066041A">
        <w:rPr>
          <w:rFonts w:ascii="仿宋" w:eastAsia="仿宋" w:hAnsi="仿宋" w:hint="eastAsia"/>
          <w:sz w:val="32"/>
          <w:szCs w:val="32"/>
        </w:rPr>
        <w:t>我单位参与西华大学牵头提名的202</w:t>
      </w:r>
      <w:r>
        <w:rPr>
          <w:rFonts w:ascii="仿宋" w:eastAsia="仿宋" w:hAnsi="仿宋"/>
          <w:sz w:val="32"/>
          <w:szCs w:val="32"/>
        </w:rPr>
        <w:t>4</w:t>
      </w:r>
      <w:r w:rsidRPr="0066041A">
        <w:rPr>
          <w:rFonts w:ascii="仿宋" w:eastAsia="仿宋" w:hAnsi="仿宋" w:hint="eastAsia"/>
          <w:sz w:val="32"/>
          <w:szCs w:val="32"/>
        </w:rPr>
        <w:t>年度四川省科学技术进步奖项目“</w:t>
      </w:r>
      <w:r w:rsidRPr="006B4A53">
        <w:rPr>
          <w:rFonts w:ascii="仿宋" w:eastAsia="仿宋" w:hAnsi="仿宋" w:hint="eastAsia"/>
          <w:bCs/>
          <w:color w:val="000000"/>
          <w:sz w:val="32"/>
          <w:szCs w:val="32"/>
        </w:rPr>
        <w:t>山区公路桥梁结构健康监测与安全风险预警关键技术及应用</w:t>
      </w:r>
      <w:r w:rsidRPr="0066041A">
        <w:rPr>
          <w:rFonts w:ascii="仿宋" w:eastAsia="仿宋" w:hAnsi="仿宋" w:hint="eastAsia"/>
          <w:sz w:val="32"/>
          <w:szCs w:val="32"/>
        </w:rPr>
        <w:t>”，于202</w:t>
      </w:r>
      <w:r>
        <w:rPr>
          <w:rFonts w:ascii="仿宋" w:eastAsia="仿宋" w:hAnsi="仿宋"/>
          <w:sz w:val="32"/>
          <w:szCs w:val="32"/>
        </w:rPr>
        <w:t>4</w:t>
      </w:r>
      <w:r w:rsidRPr="0066041A">
        <w:rPr>
          <w:rFonts w:ascii="仿宋" w:eastAsia="仿宋" w:hAnsi="仿宋" w:hint="eastAsia"/>
          <w:sz w:val="32"/>
          <w:szCs w:val="32"/>
        </w:rPr>
        <w:t>年</w:t>
      </w:r>
      <w:r>
        <w:rPr>
          <w:rFonts w:ascii="仿宋" w:eastAsia="仿宋" w:hAnsi="仿宋"/>
          <w:sz w:val="32"/>
          <w:szCs w:val="32"/>
        </w:rPr>
        <w:t>11</w:t>
      </w:r>
      <w:r w:rsidRPr="0066041A">
        <w:rPr>
          <w:rFonts w:ascii="仿宋" w:eastAsia="仿宋" w:hAnsi="仿宋" w:hint="eastAsia"/>
          <w:sz w:val="32"/>
          <w:szCs w:val="32"/>
        </w:rPr>
        <w:t>月*日至202</w:t>
      </w:r>
      <w:r>
        <w:rPr>
          <w:rFonts w:ascii="仿宋" w:eastAsia="仿宋" w:hAnsi="仿宋"/>
          <w:sz w:val="32"/>
          <w:szCs w:val="32"/>
        </w:rPr>
        <w:t>4</w:t>
      </w:r>
      <w:r w:rsidRPr="0066041A">
        <w:rPr>
          <w:rFonts w:ascii="仿宋" w:eastAsia="仿宋" w:hAnsi="仿宋" w:hint="eastAsia"/>
          <w:sz w:val="32"/>
          <w:szCs w:val="32"/>
        </w:rPr>
        <w:t>年</w:t>
      </w:r>
      <w:r>
        <w:rPr>
          <w:rFonts w:ascii="仿宋" w:eastAsia="仿宋" w:hAnsi="仿宋"/>
          <w:sz w:val="32"/>
          <w:szCs w:val="32"/>
        </w:rPr>
        <w:t>11</w:t>
      </w:r>
      <w:r w:rsidRPr="0066041A">
        <w:rPr>
          <w:rFonts w:ascii="仿宋" w:eastAsia="仿宋" w:hAnsi="仿宋" w:hint="eastAsia"/>
          <w:sz w:val="32"/>
          <w:szCs w:val="32"/>
        </w:rPr>
        <w:t>月</w:t>
      </w:r>
      <w:r w:rsidRPr="0066041A">
        <w:rPr>
          <w:rFonts w:ascii="仿宋" w:eastAsia="仿宋" w:hAnsi="仿宋"/>
          <w:sz w:val="32"/>
          <w:szCs w:val="32"/>
        </w:rPr>
        <w:t>*</w:t>
      </w:r>
      <w:r w:rsidRPr="0066041A">
        <w:rPr>
          <w:rFonts w:ascii="仿宋" w:eastAsia="仿宋" w:hAnsi="仿宋" w:hint="eastAsia"/>
          <w:sz w:val="32"/>
          <w:szCs w:val="32"/>
        </w:rPr>
        <w:t>日在本单位</w:t>
      </w:r>
      <w:r w:rsidRPr="00F93D9F">
        <w:rPr>
          <w:rFonts w:ascii="仿宋" w:eastAsia="仿宋" w:hAnsi="仿宋" w:hint="eastAsia"/>
          <w:color w:val="FF0000"/>
          <w:sz w:val="32"/>
          <w:szCs w:val="32"/>
        </w:rPr>
        <w:t>网站（或者公告栏等）</w:t>
      </w:r>
      <w:r w:rsidRPr="0066041A">
        <w:rPr>
          <w:rFonts w:ascii="仿宋" w:eastAsia="仿宋" w:hAnsi="仿宋" w:hint="eastAsia"/>
          <w:sz w:val="32"/>
          <w:szCs w:val="32"/>
        </w:rPr>
        <w:t>公示5个工作日，公示期无异议。</w:t>
      </w:r>
    </w:p>
    <w:p w14:paraId="40B52BEF" w14:textId="77777777" w:rsidR="00ED2652" w:rsidRPr="0066041A" w:rsidRDefault="00ED2652" w:rsidP="00ED2652">
      <w:pPr>
        <w:ind w:firstLineChars="200" w:firstLine="640"/>
        <w:rPr>
          <w:rFonts w:ascii="仿宋" w:eastAsia="仿宋" w:hAnsi="仿宋"/>
          <w:sz w:val="32"/>
          <w:szCs w:val="32"/>
        </w:rPr>
      </w:pPr>
      <w:r w:rsidRPr="0066041A">
        <w:rPr>
          <w:rFonts w:ascii="仿宋" w:eastAsia="仿宋" w:hAnsi="仿宋"/>
          <w:sz w:val="32"/>
          <w:szCs w:val="32"/>
        </w:rPr>
        <w:t>特此证明</w:t>
      </w:r>
      <w:r w:rsidRPr="0066041A">
        <w:rPr>
          <w:rFonts w:ascii="仿宋" w:eastAsia="仿宋" w:hAnsi="仿宋" w:hint="eastAsia"/>
          <w:sz w:val="32"/>
          <w:szCs w:val="32"/>
        </w:rPr>
        <w:t>。</w:t>
      </w:r>
    </w:p>
    <w:p w14:paraId="01634120" w14:textId="77777777" w:rsidR="00ED2652" w:rsidRPr="0066041A" w:rsidRDefault="00ED2652" w:rsidP="00ED2652">
      <w:pPr>
        <w:ind w:firstLine="420"/>
        <w:rPr>
          <w:rFonts w:ascii="仿宋" w:eastAsia="仿宋" w:hAnsi="仿宋"/>
          <w:sz w:val="32"/>
          <w:szCs w:val="32"/>
        </w:rPr>
      </w:pPr>
    </w:p>
    <w:p w14:paraId="57C61F2C" w14:textId="77777777" w:rsidR="00ED2652" w:rsidRDefault="00ED2652" w:rsidP="00ED2652">
      <w:pPr>
        <w:ind w:firstLine="420"/>
        <w:rPr>
          <w:rFonts w:ascii="仿宋" w:eastAsia="仿宋" w:hAnsi="仿宋"/>
          <w:sz w:val="32"/>
          <w:szCs w:val="32"/>
        </w:rPr>
      </w:pPr>
      <w:r>
        <w:rPr>
          <w:rFonts w:ascii="仿宋" w:eastAsia="仿宋" w:hAnsi="仿宋" w:hint="eastAsia"/>
          <w:sz w:val="32"/>
          <w:szCs w:val="32"/>
        </w:rPr>
        <w:t>附件：本单位公示图片（截图）</w:t>
      </w:r>
    </w:p>
    <w:p w14:paraId="66A6BDD0" w14:textId="77777777" w:rsidR="00ED2652" w:rsidRPr="0066041A" w:rsidRDefault="00ED2652" w:rsidP="00ED2652">
      <w:pPr>
        <w:ind w:firstLine="420"/>
        <w:rPr>
          <w:rFonts w:ascii="仿宋" w:eastAsia="仿宋" w:hAnsi="仿宋"/>
          <w:sz w:val="32"/>
          <w:szCs w:val="32"/>
        </w:rPr>
      </w:pPr>
    </w:p>
    <w:p w14:paraId="25CCD045" w14:textId="77777777" w:rsidR="00ED2652" w:rsidRPr="0066041A" w:rsidRDefault="00ED2652" w:rsidP="00ED2652">
      <w:pPr>
        <w:wordWrap w:val="0"/>
        <w:ind w:firstLine="420"/>
        <w:jc w:val="right"/>
        <w:rPr>
          <w:rFonts w:ascii="仿宋" w:eastAsia="仿宋" w:hAnsi="仿宋"/>
          <w:sz w:val="32"/>
          <w:szCs w:val="32"/>
        </w:rPr>
      </w:pPr>
      <w:r>
        <w:rPr>
          <w:rFonts w:ascii="仿宋" w:eastAsia="仿宋" w:hAnsi="仿宋" w:hint="eastAsia"/>
          <w:sz w:val="32"/>
          <w:szCs w:val="32"/>
        </w:rPr>
        <w:t>（单位名称、盖章）</w:t>
      </w:r>
    </w:p>
    <w:p w14:paraId="3D5EBCA3" w14:textId="77777777" w:rsidR="00ED2652" w:rsidRDefault="00ED2652" w:rsidP="00ED2652">
      <w:pPr>
        <w:wordWrap w:val="0"/>
        <w:ind w:firstLineChars="300" w:firstLine="960"/>
        <w:jc w:val="right"/>
        <w:rPr>
          <w:rFonts w:ascii="仿宋" w:eastAsia="仿宋" w:hAnsi="仿宋"/>
          <w:sz w:val="32"/>
          <w:szCs w:val="32"/>
        </w:rPr>
      </w:pPr>
      <w:r w:rsidRPr="0066041A">
        <w:rPr>
          <w:rFonts w:ascii="仿宋" w:eastAsia="仿宋" w:hAnsi="仿宋" w:hint="eastAsia"/>
          <w:sz w:val="32"/>
          <w:szCs w:val="32"/>
        </w:rPr>
        <w:t xml:space="preserve">年 </w:t>
      </w:r>
      <w:r w:rsidRPr="0066041A">
        <w:rPr>
          <w:rFonts w:ascii="仿宋" w:eastAsia="仿宋" w:hAnsi="仿宋"/>
          <w:sz w:val="32"/>
          <w:szCs w:val="32"/>
        </w:rPr>
        <w:t xml:space="preserve">  </w:t>
      </w:r>
      <w:r w:rsidRPr="0066041A">
        <w:rPr>
          <w:rFonts w:ascii="仿宋" w:eastAsia="仿宋" w:hAnsi="仿宋" w:hint="eastAsia"/>
          <w:sz w:val="32"/>
          <w:szCs w:val="32"/>
        </w:rPr>
        <w:t xml:space="preserve"> 月</w:t>
      </w:r>
      <w:r w:rsidRPr="0066041A">
        <w:rPr>
          <w:rFonts w:ascii="仿宋" w:eastAsia="仿宋" w:hAnsi="仿宋"/>
          <w:sz w:val="32"/>
          <w:szCs w:val="32"/>
        </w:rPr>
        <w:t xml:space="preserve">    </w:t>
      </w:r>
      <w:r w:rsidRPr="0066041A">
        <w:rPr>
          <w:rFonts w:ascii="仿宋" w:eastAsia="仿宋" w:hAnsi="仿宋" w:hint="eastAsia"/>
          <w:sz w:val="32"/>
          <w:szCs w:val="32"/>
        </w:rPr>
        <w:t xml:space="preserve">日 </w:t>
      </w:r>
      <w:r w:rsidRPr="0066041A">
        <w:rPr>
          <w:rFonts w:ascii="仿宋" w:eastAsia="仿宋" w:hAnsi="仿宋"/>
          <w:sz w:val="32"/>
          <w:szCs w:val="32"/>
        </w:rPr>
        <w:t xml:space="preserve"> </w:t>
      </w:r>
    </w:p>
    <w:p w14:paraId="76777D52" w14:textId="77777777" w:rsidR="00ED2652" w:rsidRDefault="00ED2652" w:rsidP="00ED2652">
      <w:pPr>
        <w:widowControl/>
        <w:jc w:val="left"/>
        <w:rPr>
          <w:rFonts w:ascii="仿宋" w:eastAsia="仿宋" w:hAnsi="仿宋"/>
          <w:sz w:val="32"/>
          <w:szCs w:val="32"/>
        </w:rPr>
        <w:sectPr w:rsidR="00ED2652" w:rsidSect="00ED2652">
          <w:pgSz w:w="11906" w:h="16838" w:code="9"/>
          <w:pgMar w:top="1440" w:right="1797" w:bottom="1440" w:left="1797" w:header="851" w:footer="992" w:gutter="0"/>
          <w:cols w:space="425"/>
          <w:docGrid w:type="lines" w:linePitch="312"/>
        </w:sectPr>
      </w:pPr>
    </w:p>
    <w:p w14:paraId="610FB743" w14:textId="77777777" w:rsidR="00ED2652" w:rsidRPr="0066041A" w:rsidRDefault="00ED2652" w:rsidP="00ED2652">
      <w:pPr>
        <w:rPr>
          <w:rFonts w:ascii="仿宋" w:eastAsia="仿宋" w:hAnsi="仿宋"/>
          <w:sz w:val="32"/>
          <w:szCs w:val="32"/>
        </w:rPr>
      </w:pPr>
      <w:r>
        <w:rPr>
          <w:rFonts w:ascii="仿宋" w:eastAsia="仿宋" w:hAnsi="仿宋" w:hint="eastAsia"/>
          <w:sz w:val="32"/>
          <w:szCs w:val="32"/>
        </w:rPr>
        <w:lastRenderedPageBreak/>
        <w:t>附件：本单位公示图片（截图）</w:t>
      </w:r>
    </w:p>
    <w:p w14:paraId="32F66493" w14:textId="77777777" w:rsidR="00ED2652" w:rsidRPr="009465F6" w:rsidRDefault="00ED2652" w:rsidP="00ED2652">
      <w:pPr>
        <w:ind w:right="1280"/>
        <w:rPr>
          <w:rFonts w:ascii="仿宋" w:eastAsia="仿宋" w:hAnsi="仿宋"/>
          <w:sz w:val="32"/>
          <w:szCs w:val="32"/>
        </w:rPr>
      </w:pPr>
    </w:p>
    <w:p w14:paraId="317D3013" w14:textId="77777777" w:rsidR="00ED2652" w:rsidRPr="00DF7C1A" w:rsidRDefault="00ED2652" w:rsidP="00ED2652">
      <w:pPr>
        <w:ind w:firstLine="420"/>
      </w:pPr>
    </w:p>
    <w:p w14:paraId="2AAA061F" w14:textId="77777777" w:rsidR="00ED2652" w:rsidRPr="00A42292" w:rsidRDefault="00ED2652" w:rsidP="00ED2652"/>
    <w:p w14:paraId="3B0103B9" w14:textId="57B99619" w:rsidR="00A42292" w:rsidRPr="00ED2652" w:rsidRDefault="00A42292">
      <w:pPr>
        <w:widowControl/>
        <w:jc w:val="left"/>
        <w:rPr>
          <w:rFonts w:ascii="仿宋" w:eastAsia="仿宋" w:hAnsi="仿宋"/>
          <w:color w:val="000000"/>
          <w:kern w:val="0"/>
          <w:sz w:val="32"/>
          <w:szCs w:val="32"/>
        </w:rPr>
      </w:pPr>
    </w:p>
    <w:sectPr w:rsidR="00A42292" w:rsidRPr="00ED2652" w:rsidSect="0082078D">
      <w:pgSz w:w="11906" w:h="16838"/>
      <w:pgMar w:top="1588" w:right="1797" w:bottom="147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3C328" w14:textId="77777777" w:rsidR="00937243" w:rsidRDefault="00937243" w:rsidP="00A00794">
      <w:r>
        <w:separator/>
      </w:r>
    </w:p>
  </w:endnote>
  <w:endnote w:type="continuationSeparator" w:id="0">
    <w:p w14:paraId="391159DF" w14:textId="77777777" w:rsidR="00937243" w:rsidRDefault="00937243" w:rsidP="00A0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295C4" w14:textId="77777777" w:rsidR="00937243" w:rsidRDefault="00937243" w:rsidP="00A00794">
      <w:r>
        <w:separator/>
      </w:r>
    </w:p>
  </w:footnote>
  <w:footnote w:type="continuationSeparator" w:id="0">
    <w:p w14:paraId="388AB591" w14:textId="77777777" w:rsidR="00937243" w:rsidRDefault="00937243" w:rsidP="00A00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069F"/>
    <w:multiLevelType w:val="hybridMultilevel"/>
    <w:tmpl w:val="6AF8299A"/>
    <w:lvl w:ilvl="0" w:tplc="A78AFAC2">
      <w:start w:val="1"/>
      <w:numFmt w:val="chineseCountingThousand"/>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lvl w:ilvl="0" w:tplc="A78AFAC2">
        <w:start w:val="2"/>
        <w:numFmt w:val="chineseCountingThousand"/>
        <w:suff w:val="nothing"/>
        <w:lvlText w:val="%1、"/>
        <w:lvlJc w:val="left"/>
        <w:pPr>
          <w:ind w:left="0" w:firstLine="0"/>
        </w:pPr>
      </w:lvl>
    </w:lvlOverride>
  </w:num>
  <w:num w:numId="3">
    <w:abstractNumId w:val="0"/>
    <w:lvlOverride w:ilvl="0">
      <w:lvl w:ilvl="0" w:tplc="A78AFAC2">
        <w:start w:val="3"/>
        <w:numFmt w:val="chineseCountingThousand"/>
        <w:suff w:val="nothing"/>
        <w:lvlText w:val="%1、"/>
        <w:lvlJc w:val="left"/>
        <w:pPr>
          <w:ind w:left="0" w:firstLine="0"/>
        </w:pPr>
      </w:lvl>
    </w:lvlOverride>
  </w:num>
  <w:num w:numId="4">
    <w:abstractNumId w:val="0"/>
    <w:lvlOverride w:ilvl="0">
      <w:lvl w:ilvl="0" w:tplc="A78AFAC2">
        <w:start w:val="4"/>
        <w:numFmt w:val="chineseCountingThousand"/>
        <w:suff w:val="nothing"/>
        <w:lvlText w:val="%1、"/>
        <w:lvlJc w:val="left"/>
        <w:pPr>
          <w:ind w:left="0" w:firstLine="0"/>
        </w:pPr>
      </w:lvl>
    </w:lvlOverride>
  </w:num>
  <w:num w:numId="5">
    <w:abstractNumId w:val="0"/>
    <w:lvlOverride w:ilvl="0">
      <w:lvl w:ilvl="0" w:tplc="A78AFAC2">
        <w:start w:val="5"/>
        <w:numFmt w:val="chineseCountingThousand"/>
        <w:suff w:val="nothing"/>
        <w:lvlText w:val="%1、"/>
        <w:lvlJc w:val="left"/>
        <w:pPr>
          <w:ind w:left="0" w:firstLine="0"/>
        </w:pPr>
      </w:lvl>
    </w:lvlOverride>
  </w:num>
  <w:num w:numId="6">
    <w:abstractNumId w:val="0"/>
    <w:lvlOverride w:ilvl="0">
      <w:lvl w:ilvl="0" w:tplc="A78AFAC2">
        <w:start w:val="6"/>
        <w:numFmt w:val="chineseCountingThousand"/>
        <w:suff w:val="nothing"/>
        <w:lvlText w:val="%1、"/>
        <w:lvlJc w:val="left"/>
        <w:pPr>
          <w:ind w:left="0" w:firstLine="0"/>
        </w:pPr>
      </w:lvl>
    </w:lvlOverride>
  </w:num>
  <w:num w:numId="7">
    <w:abstractNumId w:val="0"/>
    <w:lvlOverride w:ilvl="0">
      <w:lvl w:ilvl="0" w:tplc="A78AFAC2">
        <w:start w:val="7"/>
        <w:numFmt w:val="chineseCountingThousand"/>
        <w:suff w:val="nothing"/>
        <w:lvlText w:val="%1、"/>
        <w:lvlJc w:val="left"/>
        <w:pPr>
          <w:ind w:left="0" w:firstLine="0"/>
        </w:pPr>
      </w:lvl>
    </w:lvlOverride>
  </w:num>
  <w:num w:numId="8">
    <w:abstractNumId w:val="0"/>
    <w:lvlOverride w:ilvl="0">
      <w:lvl w:ilvl="0" w:tplc="A78AFAC2">
        <w:start w:val="8"/>
        <w:numFmt w:val="chineseCountingThousand"/>
        <w:suff w:val="nothing"/>
        <w:lvlText w:val="%1、"/>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FF"/>
    <w:rsid w:val="000020F4"/>
    <w:rsid w:val="000022B6"/>
    <w:rsid w:val="00003946"/>
    <w:rsid w:val="000074B1"/>
    <w:rsid w:val="000171BD"/>
    <w:rsid w:val="00020399"/>
    <w:rsid w:val="00021813"/>
    <w:rsid w:val="000220AD"/>
    <w:rsid w:val="00022AB7"/>
    <w:rsid w:val="00023DFD"/>
    <w:rsid w:val="00024F15"/>
    <w:rsid w:val="00026739"/>
    <w:rsid w:val="00030C94"/>
    <w:rsid w:val="00033D76"/>
    <w:rsid w:val="0003469B"/>
    <w:rsid w:val="00036BD3"/>
    <w:rsid w:val="00037B71"/>
    <w:rsid w:val="0004082D"/>
    <w:rsid w:val="00041A32"/>
    <w:rsid w:val="0004463D"/>
    <w:rsid w:val="00045328"/>
    <w:rsid w:val="00052193"/>
    <w:rsid w:val="00052A8C"/>
    <w:rsid w:val="000649EF"/>
    <w:rsid w:val="00064ECC"/>
    <w:rsid w:val="000707A0"/>
    <w:rsid w:val="000715BF"/>
    <w:rsid w:val="00073FAE"/>
    <w:rsid w:val="00082609"/>
    <w:rsid w:val="00082F6A"/>
    <w:rsid w:val="000842DD"/>
    <w:rsid w:val="00090343"/>
    <w:rsid w:val="000930D9"/>
    <w:rsid w:val="00094B39"/>
    <w:rsid w:val="00095D33"/>
    <w:rsid w:val="000A27F6"/>
    <w:rsid w:val="000A3687"/>
    <w:rsid w:val="000A7DCF"/>
    <w:rsid w:val="000B1586"/>
    <w:rsid w:val="000B2794"/>
    <w:rsid w:val="000B4714"/>
    <w:rsid w:val="000D302D"/>
    <w:rsid w:val="000D331C"/>
    <w:rsid w:val="000D4183"/>
    <w:rsid w:val="000E0116"/>
    <w:rsid w:val="000E1822"/>
    <w:rsid w:val="000E5EB6"/>
    <w:rsid w:val="000F40AD"/>
    <w:rsid w:val="0010164C"/>
    <w:rsid w:val="001055CD"/>
    <w:rsid w:val="00113CD4"/>
    <w:rsid w:val="001140AC"/>
    <w:rsid w:val="001145AD"/>
    <w:rsid w:val="0012286D"/>
    <w:rsid w:val="00123378"/>
    <w:rsid w:val="00135D62"/>
    <w:rsid w:val="0013684D"/>
    <w:rsid w:val="00136F8A"/>
    <w:rsid w:val="00140389"/>
    <w:rsid w:val="00140F6F"/>
    <w:rsid w:val="00146337"/>
    <w:rsid w:val="00151D7B"/>
    <w:rsid w:val="0015237E"/>
    <w:rsid w:val="00155EEC"/>
    <w:rsid w:val="00160F9C"/>
    <w:rsid w:val="00171F30"/>
    <w:rsid w:val="00175896"/>
    <w:rsid w:val="0017621A"/>
    <w:rsid w:val="00180633"/>
    <w:rsid w:val="00182192"/>
    <w:rsid w:val="00184D30"/>
    <w:rsid w:val="00192210"/>
    <w:rsid w:val="001928CB"/>
    <w:rsid w:val="001944FA"/>
    <w:rsid w:val="00194726"/>
    <w:rsid w:val="00195338"/>
    <w:rsid w:val="001A2A7E"/>
    <w:rsid w:val="001A3926"/>
    <w:rsid w:val="001A4F1C"/>
    <w:rsid w:val="001A5798"/>
    <w:rsid w:val="001A5DD3"/>
    <w:rsid w:val="001A740D"/>
    <w:rsid w:val="001B2E98"/>
    <w:rsid w:val="001B3B9D"/>
    <w:rsid w:val="001B4387"/>
    <w:rsid w:val="001C2B15"/>
    <w:rsid w:val="001C3BEF"/>
    <w:rsid w:val="001C5394"/>
    <w:rsid w:val="001D18C4"/>
    <w:rsid w:val="001D4A0C"/>
    <w:rsid w:val="001D58D1"/>
    <w:rsid w:val="001D78AE"/>
    <w:rsid w:val="001E0A7B"/>
    <w:rsid w:val="001E51F1"/>
    <w:rsid w:val="001F1410"/>
    <w:rsid w:val="001F4C78"/>
    <w:rsid w:val="001F58FB"/>
    <w:rsid w:val="00201CE2"/>
    <w:rsid w:val="002025AF"/>
    <w:rsid w:val="00203276"/>
    <w:rsid w:val="00205F8E"/>
    <w:rsid w:val="00206B87"/>
    <w:rsid w:val="00207690"/>
    <w:rsid w:val="002102A7"/>
    <w:rsid w:val="00211A4E"/>
    <w:rsid w:val="00215E93"/>
    <w:rsid w:val="00225D04"/>
    <w:rsid w:val="00226484"/>
    <w:rsid w:val="00230030"/>
    <w:rsid w:val="00230DC7"/>
    <w:rsid w:val="0023405C"/>
    <w:rsid w:val="00234D7B"/>
    <w:rsid w:val="00241B66"/>
    <w:rsid w:val="002455BA"/>
    <w:rsid w:val="002471A1"/>
    <w:rsid w:val="0025176F"/>
    <w:rsid w:val="00263261"/>
    <w:rsid w:val="00272648"/>
    <w:rsid w:val="00272DCE"/>
    <w:rsid w:val="0027634A"/>
    <w:rsid w:val="00277792"/>
    <w:rsid w:val="00280689"/>
    <w:rsid w:val="002825B7"/>
    <w:rsid w:val="00282A45"/>
    <w:rsid w:val="00282FC7"/>
    <w:rsid w:val="002973DE"/>
    <w:rsid w:val="002A24FB"/>
    <w:rsid w:val="002A57C3"/>
    <w:rsid w:val="002B01F9"/>
    <w:rsid w:val="002B2968"/>
    <w:rsid w:val="002B34E4"/>
    <w:rsid w:val="002B7407"/>
    <w:rsid w:val="002C3AFD"/>
    <w:rsid w:val="002C7422"/>
    <w:rsid w:val="002C7AEC"/>
    <w:rsid w:val="002D16E2"/>
    <w:rsid w:val="002D322E"/>
    <w:rsid w:val="002D4D26"/>
    <w:rsid w:val="002D5F13"/>
    <w:rsid w:val="002D6002"/>
    <w:rsid w:val="002D6D5D"/>
    <w:rsid w:val="002E4DBA"/>
    <w:rsid w:val="002E5FA2"/>
    <w:rsid w:val="002E66C8"/>
    <w:rsid w:val="002F03D4"/>
    <w:rsid w:val="002F25C8"/>
    <w:rsid w:val="002F45D2"/>
    <w:rsid w:val="002F4A6E"/>
    <w:rsid w:val="002F4B47"/>
    <w:rsid w:val="002F5138"/>
    <w:rsid w:val="00310FA8"/>
    <w:rsid w:val="00313570"/>
    <w:rsid w:val="00315355"/>
    <w:rsid w:val="003204BD"/>
    <w:rsid w:val="0032064E"/>
    <w:rsid w:val="0032442E"/>
    <w:rsid w:val="00326E7D"/>
    <w:rsid w:val="00331315"/>
    <w:rsid w:val="003342DB"/>
    <w:rsid w:val="00336619"/>
    <w:rsid w:val="00340D9A"/>
    <w:rsid w:val="00342B38"/>
    <w:rsid w:val="00343514"/>
    <w:rsid w:val="003463C4"/>
    <w:rsid w:val="0034656D"/>
    <w:rsid w:val="00346B78"/>
    <w:rsid w:val="003522B8"/>
    <w:rsid w:val="003555A6"/>
    <w:rsid w:val="00356EF4"/>
    <w:rsid w:val="003607CB"/>
    <w:rsid w:val="003627B3"/>
    <w:rsid w:val="003719EE"/>
    <w:rsid w:val="003725EB"/>
    <w:rsid w:val="00372B0A"/>
    <w:rsid w:val="003740E8"/>
    <w:rsid w:val="003764D0"/>
    <w:rsid w:val="003833CA"/>
    <w:rsid w:val="00385CCD"/>
    <w:rsid w:val="00391E0F"/>
    <w:rsid w:val="00391F4A"/>
    <w:rsid w:val="00392B26"/>
    <w:rsid w:val="003935B8"/>
    <w:rsid w:val="0039605D"/>
    <w:rsid w:val="003A28C9"/>
    <w:rsid w:val="003A3404"/>
    <w:rsid w:val="003B48A5"/>
    <w:rsid w:val="003B6575"/>
    <w:rsid w:val="003B7FB6"/>
    <w:rsid w:val="003C1067"/>
    <w:rsid w:val="003C5D1C"/>
    <w:rsid w:val="003C62E1"/>
    <w:rsid w:val="003D0FBD"/>
    <w:rsid w:val="003D1E77"/>
    <w:rsid w:val="003D25B3"/>
    <w:rsid w:val="003D2B33"/>
    <w:rsid w:val="003D6D15"/>
    <w:rsid w:val="003E1CAB"/>
    <w:rsid w:val="003E3CDC"/>
    <w:rsid w:val="003E5969"/>
    <w:rsid w:val="003E5CE1"/>
    <w:rsid w:val="003E7AFE"/>
    <w:rsid w:val="003F16F6"/>
    <w:rsid w:val="003F174C"/>
    <w:rsid w:val="003F332A"/>
    <w:rsid w:val="003F5FD6"/>
    <w:rsid w:val="003F7A3E"/>
    <w:rsid w:val="0040057B"/>
    <w:rsid w:val="00403D0A"/>
    <w:rsid w:val="00410F8B"/>
    <w:rsid w:val="00414AF4"/>
    <w:rsid w:val="00415C20"/>
    <w:rsid w:val="0042097D"/>
    <w:rsid w:val="00423CA4"/>
    <w:rsid w:val="00427B93"/>
    <w:rsid w:val="00440396"/>
    <w:rsid w:val="004434D2"/>
    <w:rsid w:val="00444FA4"/>
    <w:rsid w:val="00445B3A"/>
    <w:rsid w:val="00450736"/>
    <w:rsid w:val="0045196A"/>
    <w:rsid w:val="00452951"/>
    <w:rsid w:val="00454E72"/>
    <w:rsid w:val="00460499"/>
    <w:rsid w:val="0046293C"/>
    <w:rsid w:val="0046419C"/>
    <w:rsid w:val="004650C2"/>
    <w:rsid w:val="00466260"/>
    <w:rsid w:val="00473FD2"/>
    <w:rsid w:val="004813F9"/>
    <w:rsid w:val="00481AF7"/>
    <w:rsid w:val="00483AE4"/>
    <w:rsid w:val="00484D33"/>
    <w:rsid w:val="004867C7"/>
    <w:rsid w:val="0049052D"/>
    <w:rsid w:val="004921CE"/>
    <w:rsid w:val="004925FA"/>
    <w:rsid w:val="00492D2E"/>
    <w:rsid w:val="0049402C"/>
    <w:rsid w:val="00495F8D"/>
    <w:rsid w:val="00497ABA"/>
    <w:rsid w:val="004A5D17"/>
    <w:rsid w:val="004A6E61"/>
    <w:rsid w:val="004B1A0D"/>
    <w:rsid w:val="004B5817"/>
    <w:rsid w:val="004B5E13"/>
    <w:rsid w:val="004B7AF7"/>
    <w:rsid w:val="004C03A0"/>
    <w:rsid w:val="004C04EC"/>
    <w:rsid w:val="004C7A7C"/>
    <w:rsid w:val="004C7DD9"/>
    <w:rsid w:val="004D6767"/>
    <w:rsid w:val="004D785E"/>
    <w:rsid w:val="004D78BA"/>
    <w:rsid w:val="004D7B61"/>
    <w:rsid w:val="00500711"/>
    <w:rsid w:val="0050261D"/>
    <w:rsid w:val="00504ED2"/>
    <w:rsid w:val="00505A18"/>
    <w:rsid w:val="00510FB4"/>
    <w:rsid w:val="0051531E"/>
    <w:rsid w:val="005217DD"/>
    <w:rsid w:val="00521C01"/>
    <w:rsid w:val="0052468B"/>
    <w:rsid w:val="00536A1E"/>
    <w:rsid w:val="005423B8"/>
    <w:rsid w:val="00542A2D"/>
    <w:rsid w:val="00543692"/>
    <w:rsid w:val="0055647F"/>
    <w:rsid w:val="00564AFD"/>
    <w:rsid w:val="005679D6"/>
    <w:rsid w:val="00571009"/>
    <w:rsid w:val="00574A73"/>
    <w:rsid w:val="00575FC3"/>
    <w:rsid w:val="00583E98"/>
    <w:rsid w:val="00585244"/>
    <w:rsid w:val="00585AFE"/>
    <w:rsid w:val="005A2282"/>
    <w:rsid w:val="005A4072"/>
    <w:rsid w:val="005A4110"/>
    <w:rsid w:val="005A55CD"/>
    <w:rsid w:val="005B027B"/>
    <w:rsid w:val="005B1325"/>
    <w:rsid w:val="005B18F8"/>
    <w:rsid w:val="005B19CF"/>
    <w:rsid w:val="005B1A67"/>
    <w:rsid w:val="005B4BB8"/>
    <w:rsid w:val="005C24B6"/>
    <w:rsid w:val="005C2A06"/>
    <w:rsid w:val="005C35D3"/>
    <w:rsid w:val="005C62D2"/>
    <w:rsid w:val="005C732E"/>
    <w:rsid w:val="005D0303"/>
    <w:rsid w:val="005D1001"/>
    <w:rsid w:val="005D2609"/>
    <w:rsid w:val="005D328E"/>
    <w:rsid w:val="005D3998"/>
    <w:rsid w:val="005E04BA"/>
    <w:rsid w:val="005E0A5C"/>
    <w:rsid w:val="005E20CE"/>
    <w:rsid w:val="005E3A3F"/>
    <w:rsid w:val="005E5A74"/>
    <w:rsid w:val="005E6046"/>
    <w:rsid w:val="005E6628"/>
    <w:rsid w:val="005F3F5E"/>
    <w:rsid w:val="005F482F"/>
    <w:rsid w:val="005F5F50"/>
    <w:rsid w:val="005F77DB"/>
    <w:rsid w:val="006006A7"/>
    <w:rsid w:val="00601153"/>
    <w:rsid w:val="00603EFB"/>
    <w:rsid w:val="00604AA8"/>
    <w:rsid w:val="006051D4"/>
    <w:rsid w:val="006052C4"/>
    <w:rsid w:val="00607633"/>
    <w:rsid w:val="00610D13"/>
    <w:rsid w:val="006115B0"/>
    <w:rsid w:val="0061262F"/>
    <w:rsid w:val="006153F2"/>
    <w:rsid w:val="006171D9"/>
    <w:rsid w:val="0061755E"/>
    <w:rsid w:val="0061766A"/>
    <w:rsid w:val="0062303B"/>
    <w:rsid w:val="00625505"/>
    <w:rsid w:val="00625B55"/>
    <w:rsid w:val="0062705D"/>
    <w:rsid w:val="00631DCC"/>
    <w:rsid w:val="00634A20"/>
    <w:rsid w:val="00642036"/>
    <w:rsid w:val="006451E0"/>
    <w:rsid w:val="006468FF"/>
    <w:rsid w:val="006501A8"/>
    <w:rsid w:val="0065160F"/>
    <w:rsid w:val="00651CFC"/>
    <w:rsid w:val="00654047"/>
    <w:rsid w:val="00657CEB"/>
    <w:rsid w:val="006614E2"/>
    <w:rsid w:val="006662FB"/>
    <w:rsid w:val="0067146B"/>
    <w:rsid w:val="00671C8F"/>
    <w:rsid w:val="006725F4"/>
    <w:rsid w:val="00674627"/>
    <w:rsid w:val="00675EBB"/>
    <w:rsid w:val="006763CD"/>
    <w:rsid w:val="00681A60"/>
    <w:rsid w:val="0068415C"/>
    <w:rsid w:val="00690D7C"/>
    <w:rsid w:val="0069379A"/>
    <w:rsid w:val="00697D6A"/>
    <w:rsid w:val="006A08AC"/>
    <w:rsid w:val="006A613B"/>
    <w:rsid w:val="006B0530"/>
    <w:rsid w:val="006B1D7A"/>
    <w:rsid w:val="006B403F"/>
    <w:rsid w:val="006B47AB"/>
    <w:rsid w:val="006B4A53"/>
    <w:rsid w:val="006C3152"/>
    <w:rsid w:val="006D3B7D"/>
    <w:rsid w:val="006D4C21"/>
    <w:rsid w:val="006E2EC2"/>
    <w:rsid w:val="006E5564"/>
    <w:rsid w:val="006E5769"/>
    <w:rsid w:val="006F4D5D"/>
    <w:rsid w:val="007070CC"/>
    <w:rsid w:val="00710178"/>
    <w:rsid w:val="00711184"/>
    <w:rsid w:val="00711587"/>
    <w:rsid w:val="00715978"/>
    <w:rsid w:val="00723BC8"/>
    <w:rsid w:val="0072567F"/>
    <w:rsid w:val="00731172"/>
    <w:rsid w:val="007312D6"/>
    <w:rsid w:val="00735240"/>
    <w:rsid w:val="00735AC5"/>
    <w:rsid w:val="00735D4E"/>
    <w:rsid w:val="007363B9"/>
    <w:rsid w:val="00747BF4"/>
    <w:rsid w:val="00754337"/>
    <w:rsid w:val="0075614A"/>
    <w:rsid w:val="0076142E"/>
    <w:rsid w:val="00764FF5"/>
    <w:rsid w:val="00766E48"/>
    <w:rsid w:val="0078440D"/>
    <w:rsid w:val="00785F7A"/>
    <w:rsid w:val="00786072"/>
    <w:rsid w:val="0078684D"/>
    <w:rsid w:val="00787141"/>
    <w:rsid w:val="007958B0"/>
    <w:rsid w:val="00796639"/>
    <w:rsid w:val="00797E1C"/>
    <w:rsid w:val="00797F26"/>
    <w:rsid w:val="007B2F8D"/>
    <w:rsid w:val="007B5A28"/>
    <w:rsid w:val="007B78BA"/>
    <w:rsid w:val="007C1C6C"/>
    <w:rsid w:val="007C25D1"/>
    <w:rsid w:val="007C2847"/>
    <w:rsid w:val="007C3276"/>
    <w:rsid w:val="007C36F4"/>
    <w:rsid w:val="007C7A79"/>
    <w:rsid w:val="007C7CD6"/>
    <w:rsid w:val="007D00DE"/>
    <w:rsid w:val="007D1DC8"/>
    <w:rsid w:val="007D3DA8"/>
    <w:rsid w:val="007E3C11"/>
    <w:rsid w:val="007E3D94"/>
    <w:rsid w:val="007E3D9A"/>
    <w:rsid w:val="007F06CB"/>
    <w:rsid w:val="007F470F"/>
    <w:rsid w:val="007F6BCA"/>
    <w:rsid w:val="008006B0"/>
    <w:rsid w:val="00800E41"/>
    <w:rsid w:val="00801188"/>
    <w:rsid w:val="0080244A"/>
    <w:rsid w:val="00805928"/>
    <w:rsid w:val="0081043C"/>
    <w:rsid w:val="008104A6"/>
    <w:rsid w:val="008106A8"/>
    <w:rsid w:val="00810AAB"/>
    <w:rsid w:val="0081113D"/>
    <w:rsid w:val="008125DC"/>
    <w:rsid w:val="008212EC"/>
    <w:rsid w:val="0083041D"/>
    <w:rsid w:val="00834DA1"/>
    <w:rsid w:val="0083749F"/>
    <w:rsid w:val="00837A3A"/>
    <w:rsid w:val="00840697"/>
    <w:rsid w:val="00842649"/>
    <w:rsid w:val="00843624"/>
    <w:rsid w:val="0084430F"/>
    <w:rsid w:val="008445C3"/>
    <w:rsid w:val="008449C4"/>
    <w:rsid w:val="008455FB"/>
    <w:rsid w:val="008503C5"/>
    <w:rsid w:val="00851DA3"/>
    <w:rsid w:val="00853146"/>
    <w:rsid w:val="00860445"/>
    <w:rsid w:val="00860A94"/>
    <w:rsid w:val="00860B55"/>
    <w:rsid w:val="0086385E"/>
    <w:rsid w:val="0086391B"/>
    <w:rsid w:val="00864273"/>
    <w:rsid w:val="00864805"/>
    <w:rsid w:val="00864C17"/>
    <w:rsid w:val="00867DA4"/>
    <w:rsid w:val="00867FD3"/>
    <w:rsid w:val="008733F6"/>
    <w:rsid w:val="0087464A"/>
    <w:rsid w:val="008802BB"/>
    <w:rsid w:val="00880D43"/>
    <w:rsid w:val="0088158C"/>
    <w:rsid w:val="008879B3"/>
    <w:rsid w:val="008911D8"/>
    <w:rsid w:val="0089212E"/>
    <w:rsid w:val="00894903"/>
    <w:rsid w:val="008976D5"/>
    <w:rsid w:val="008A35D3"/>
    <w:rsid w:val="008A6AFE"/>
    <w:rsid w:val="008A72BF"/>
    <w:rsid w:val="008A7A47"/>
    <w:rsid w:val="008B2A03"/>
    <w:rsid w:val="008B4638"/>
    <w:rsid w:val="008B4A3C"/>
    <w:rsid w:val="008B6ACA"/>
    <w:rsid w:val="008B74F0"/>
    <w:rsid w:val="008C3078"/>
    <w:rsid w:val="008C3491"/>
    <w:rsid w:val="008C4107"/>
    <w:rsid w:val="008C5303"/>
    <w:rsid w:val="008C5444"/>
    <w:rsid w:val="008C7673"/>
    <w:rsid w:val="008D2D11"/>
    <w:rsid w:val="008D40C9"/>
    <w:rsid w:val="008D4557"/>
    <w:rsid w:val="008D4DB2"/>
    <w:rsid w:val="008D5913"/>
    <w:rsid w:val="008D7512"/>
    <w:rsid w:val="008E0C7F"/>
    <w:rsid w:val="008E7748"/>
    <w:rsid w:val="008E7EDE"/>
    <w:rsid w:val="008F3491"/>
    <w:rsid w:val="008F4BB6"/>
    <w:rsid w:val="008F584C"/>
    <w:rsid w:val="009020F8"/>
    <w:rsid w:val="009075D7"/>
    <w:rsid w:val="00915568"/>
    <w:rsid w:val="00916792"/>
    <w:rsid w:val="00916EFF"/>
    <w:rsid w:val="00923FF6"/>
    <w:rsid w:val="00925E57"/>
    <w:rsid w:val="009269B6"/>
    <w:rsid w:val="00930EF3"/>
    <w:rsid w:val="009351E1"/>
    <w:rsid w:val="009354B0"/>
    <w:rsid w:val="00935DFD"/>
    <w:rsid w:val="00937243"/>
    <w:rsid w:val="00940889"/>
    <w:rsid w:val="00940D5B"/>
    <w:rsid w:val="009435D1"/>
    <w:rsid w:val="00944117"/>
    <w:rsid w:val="009447A9"/>
    <w:rsid w:val="00945141"/>
    <w:rsid w:val="00950340"/>
    <w:rsid w:val="009520C7"/>
    <w:rsid w:val="00962CA1"/>
    <w:rsid w:val="00964795"/>
    <w:rsid w:val="00971732"/>
    <w:rsid w:val="009769DD"/>
    <w:rsid w:val="009831D7"/>
    <w:rsid w:val="00990A87"/>
    <w:rsid w:val="00991031"/>
    <w:rsid w:val="00992CB8"/>
    <w:rsid w:val="00993F1E"/>
    <w:rsid w:val="00995837"/>
    <w:rsid w:val="009A0F5F"/>
    <w:rsid w:val="009A29FB"/>
    <w:rsid w:val="009A686B"/>
    <w:rsid w:val="009B195F"/>
    <w:rsid w:val="009B3E1C"/>
    <w:rsid w:val="009B7209"/>
    <w:rsid w:val="009C0506"/>
    <w:rsid w:val="009C29AB"/>
    <w:rsid w:val="009C490B"/>
    <w:rsid w:val="009D02AE"/>
    <w:rsid w:val="009D1648"/>
    <w:rsid w:val="009D22FE"/>
    <w:rsid w:val="009D3069"/>
    <w:rsid w:val="009D5839"/>
    <w:rsid w:val="009D72F1"/>
    <w:rsid w:val="009E0885"/>
    <w:rsid w:val="009E111C"/>
    <w:rsid w:val="009E43D1"/>
    <w:rsid w:val="009E6D30"/>
    <w:rsid w:val="009F1798"/>
    <w:rsid w:val="009F6989"/>
    <w:rsid w:val="00A00794"/>
    <w:rsid w:val="00A0259B"/>
    <w:rsid w:val="00A03D48"/>
    <w:rsid w:val="00A06064"/>
    <w:rsid w:val="00A10A76"/>
    <w:rsid w:val="00A127AD"/>
    <w:rsid w:val="00A12D73"/>
    <w:rsid w:val="00A13F3A"/>
    <w:rsid w:val="00A1656A"/>
    <w:rsid w:val="00A16647"/>
    <w:rsid w:val="00A17380"/>
    <w:rsid w:val="00A23A55"/>
    <w:rsid w:val="00A25904"/>
    <w:rsid w:val="00A25F40"/>
    <w:rsid w:val="00A30F23"/>
    <w:rsid w:val="00A37581"/>
    <w:rsid w:val="00A42292"/>
    <w:rsid w:val="00A45521"/>
    <w:rsid w:val="00A51A74"/>
    <w:rsid w:val="00A54D37"/>
    <w:rsid w:val="00A5502E"/>
    <w:rsid w:val="00A557BB"/>
    <w:rsid w:val="00A60064"/>
    <w:rsid w:val="00A605DA"/>
    <w:rsid w:val="00A729DA"/>
    <w:rsid w:val="00A778B4"/>
    <w:rsid w:val="00A83EB7"/>
    <w:rsid w:val="00A85EBB"/>
    <w:rsid w:val="00A863A0"/>
    <w:rsid w:val="00A940AD"/>
    <w:rsid w:val="00AA309C"/>
    <w:rsid w:val="00AA52F5"/>
    <w:rsid w:val="00AA5BC8"/>
    <w:rsid w:val="00AA791D"/>
    <w:rsid w:val="00AB3798"/>
    <w:rsid w:val="00AB52A6"/>
    <w:rsid w:val="00AB6AA7"/>
    <w:rsid w:val="00AC0118"/>
    <w:rsid w:val="00AC612E"/>
    <w:rsid w:val="00AE06AA"/>
    <w:rsid w:val="00AE21C0"/>
    <w:rsid w:val="00AE7CC5"/>
    <w:rsid w:val="00AF2097"/>
    <w:rsid w:val="00B100E2"/>
    <w:rsid w:val="00B102B0"/>
    <w:rsid w:val="00B12AD1"/>
    <w:rsid w:val="00B16A6F"/>
    <w:rsid w:val="00B170D3"/>
    <w:rsid w:val="00B20DBC"/>
    <w:rsid w:val="00B21B4C"/>
    <w:rsid w:val="00B36162"/>
    <w:rsid w:val="00B43A42"/>
    <w:rsid w:val="00B47017"/>
    <w:rsid w:val="00B51DDF"/>
    <w:rsid w:val="00B55C66"/>
    <w:rsid w:val="00B55DD8"/>
    <w:rsid w:val="00B600F2"/>
    <w:rsid w:val="00B60B89"/>
    <w:rsid w:val="00B659B4"/>
    <w:rsid w:val="00B66EF7"/>
    <w:rsid w:val="00B72784"/>
    <w:rsid w:val="00B74E1B"/>
    <w:rsid w:val="00B83492"/>
    <w:rsid w:val="00B9150D"/>
    <w:rsid w:val="00BA31ED"/>
    <w:rsid w:val="00BB0834"/>
    <w:rsid w:val="00BB229B"/>
    <w:rsid w:val="00BB25BF"/>
    <w:rsid w:val="00BB2BC8"/>
    <w:rsid w:val="00BC12D7"/>
    <w:rsid w:val="00BC5511"/>
    <w:rsid w:val="00BD2B1D"/>
    <w:rsid w:val="00BD3E4C"/>
    <w:rsid w:val="00BD4FF1"/>
    <w:rsid w:val="00BD6407"/>
    <w:rsid w:val="00BD66EC"/>
    <w:rsid w:val="00BE6A39"/>
    <w:rsid w:val="00BE79C9"/>
    <w:rsid w:val="00BF0E8D"/>
    <w:rsid w:val="00BF13D6"/>
    <w:rsid w:val="00BF2FF1"/>
    <w:rsid w:val="00BF4320"/>
    <w:rsid w:val="00BF44DD"/>
    <w:rsid w:val="00C0328F"/>
    <w:rsid w:val="00C0344F"/>
    <w:rsid w:val="00C05CCE"/>
    <w:rsid w:val="00C10329"/>
    <w:rsid w:val="00C11550"/>
    <w:rsid w:val="00C16CD9"/>
    <w:rsid w:val="00C217BB"/>
    <w:rsid w:val="00C2273A"/>
    <w:rsid w:val="00C229D0"/>
    <w:rsid w:val="00C234B8"/>
    <w:rsid w:val="00C254C5"/>
    <w:rsid w:val="00C265A8"/>
    <w:rsid w:val="00C314A2"/>
    <w:rsid w:val="00C329CC"/>
    <w:rsid w:val="00C356E9"/>
    <w:rsid w:val="00C364F2"/>
    <w:rsid w:val="00C3689C"/>
    <w:rsid w:val="00C44498"/>
    <w:rsid w:val="00C45689"/>
    <w:rsid w:val="00C476F7"/>
    <w:rsid w:val="00C47751"/>
    <w:rsid w:val="00C50BE7"/>
    <w:rsid w:val="00C57540"/>
    <w:rsid w:val="00C61523"/>
    <w:rsid w:val="00C702EC"/>
    <w:rsid w:val="00C70491"/>
    <w:rsid w:val="00C7238C"/>
    <w:rsid w:val="00C745A7"/>
    <w:rsid w:val="00C80E72"/>
    <w:rsid w:val="00C82E6B"/>
    <w:rsid w:val="00C87696"/>
    <w:rsid w:val="00C911D5"/>
    <w:rsid w:val="00C93207"/>
    <w:rsid w:val="00C939E3"/>
    <w:rsid w:val="00C96901"/>
    <w:rsid w:val="00C96D10"/>
    <w:rsid w:val="00C97888"/>
    <w:rsid w:val="00C97DA0"/>
    <w:rsid w:val="00CA10DE"/>
    <w:rsid w:val="00CA517B"/>
    <w:rsid w:val="00CB0D69"/>
    <w:rsid w:val="00CB1D4C"/>
    <w:rsid w:val="00CB4251"/>
    <w:rsid w:val="00CB4305"/>
    <w:rsid w:val="00CB6AE5"/>
    <w:rsid w:val="00CB7D2A"/>
    <w:rsid w:val="00CC0CDD"/>
    <w:rsid w:val="00CD0C4B"/>
    <w:rsid w:val="00CD0E36"/>
    <w:rsid w:val="00CD1E8C"/>
    <w:rsid w:val="00CD22C7"/>
    <w:rsid w:val="00CD64D4"/>
    <w:rsid w:val="00CE5ECB"/>
    <w:rsid w:val="00CF6D0A"/>
    <w:rsid w:val="00D06393"/>
    <w:rsid w:val="00D100D4"/>
    <w:rsid w:val="00D102F6"/>
    <w:rsid w:val="00D116CD"/>
    <w:rsid w:val="00D203B0"/>
    <w:rsid w:val="00D22438"/>
    <w:rsid w:val="00D22D50"/>
    <w:rsid w:val="00D24906"/>
    <w:rsid w:val="00D2795C"/>
    <w:rsid w:val="00D27A7B"/>
    <w:rsid w:val="00D3095A"/>
    <w:rsid w:val="00D32FE3"/>
    <w:rsid w:val="00D33AA7"/>
    <w:rsid w:val="00D36154"/>
    <w:rsid w:val="00D5435B"/>
    <w:rsid w:val="00D5510E"/>
    <w:rsid w:val="00D558CB"/>
    <w:rsid w:val="00D568D4"/>
    <w:rsid w:val="00D6255A"/>
    <w:rsid w:val="00D63549"/>
    <w:rsid w:val="00D660FF"/>
    <w:rsid w:val="00D701ED"/>
    <w:rsid w:val="00D710C1"/>
    <w:rsid w:val="00D72BCD"/>
    <w:rsid w:val="00D72C6A"/>
    <w:rsid w:val="00D811B5"/>
    <w:rsid w:val="00D85810"/>
    <w:rsid w:val="00D858B1"/>
    <w:rsid w:val="00D86765"/>
    <w:rsid w:val="00D948F2"/>
    <w:rsid w:val="00D95A4C"/>
    <w:rsid w:val="00DA2087"/>
    <w:rsid w:val="00DA3B01"/>
    <w:rsid w:val="00DA5849"/>
    <w:rsid w:val="00DB0AF1"/>
    <w:rsid w:val="00DB5596"/>
    <w:rsid w:val="00DB5BFD"/>
    <w:rsid w:val="00DB6B11"/>
    <w:rsid w:val="00DC44D6"/>
    <w:rsid w:val="00DC5153"/>
    <w:rsid w:val="00DD16A4"/>
    <w:rsid w:val="00DD1A5C"/>
    <w:rsid w:val="00DD2EAF"/>
    <w:rsid w:val="00DD3032"/>
    <w:rsid w:val="00DE2160"/>
    <w:rsid w:val="00DF0C62"/>
    <w:rsid w:val="00DF112F"/>
    <w:rsid w:val="00DF3046"/>
    <w:rsid w:val="00DF76D7"/>
    <w:rsid w:val="00E02139"/>
    <w:rsid w:val="00E04297"/>
    <w:rsid w:val="00E04A96"/>
    <w:rsid w:val="00E10751"/>
    <w:rsid w:val="00E1135F"/>
    <w:rsid w:val="00E12E06"/>
    <w:rsid w:val="00E1339B"/>
    <w:rsid w:val="00E14B07"/>
    <w:rsid w:val="00E303C5"/>
    <w:rsid w:val="00E30645"/>
    <w:rsid w:val="00E309A8"/>
    <w:rsid w:val="00E33929"/>
    <w:rsid w:val="00E33A58"/>
    <w:rsid w:val="00E42B67"/>
    <w:rsid w:val="00E4393C"/>
    <w:rsid w:val="00E51C2C"/>
    <w:rsid w:val="00E62302"/>
    <w:rsid w:val="00E623CC"/>
    <w:rsid w:val="00E665AF"/>
    <w:rsid w:val="00E7021F"/>
    <w:rsid w:val="00E71189"/>
    <w:rsid w:val="00E75D4F"/>
    <w:rsid w:val="00E7754D"/>
    <w:rsid w:val="00E77E30"/>
    <w:rsid w:val="00E82B79"/>
    <w:rsid w:val="00E83F61"/>
    <w:rsid w:val="00E92072"/>
    <w:rsid w:val="00E93D8E"/>
    <w:rsid w:val="00EA0250"/>
    <w:rsid w:val="00EA7E2E"/>
    <w:rsid w:val="00EB46AC"/>
    <w:rsid w:val="00EB6A05"/>
    <w:rsid w:val="00EB7BD0"/>
    <w:rsid w:val="00EC1DA6"/>
    <w:rsid w:val="00EC5E8B"/>
    <w:rsid w:val="00EC7249"/>
    <w:rsid w:val="00ED0906"/>
    <w:rsid w:val="00ED2652"/>
    <w:rsid w:val="00ED4AAD"/>
    <w:rsid w:val="00ED566A"/>
    <w:rsid w:val="00ED73F3"/>
    <w:rsid w:val="00ED77E0"/>
    <w:rsid w:val="00EE12B4"/>
    <w:rsid w:val="00EE273D"/>
    <w:rsid w:val="00EE7AD2"/>
    <w:rsid w:val="00EF30F3"/>
    <w:rsid w:val="00EF38FF"/>
    <w:rsid w:val="00F001EC"/>
    <w:rsid w:val="00F1152E"/>
    <w:rsid w:val="00F127BD"/>
    <w:rsid w:val="00F2102F"/>
    <w:rsid w:val="00F2386C"/>
    <w:rsid w:val="00F267A3"/>
    <w:rsid w:val="00F32963"/>
    <w:rsid w:val="00F33D97"/>
    <w:rsid w:val="00F47017"/>
    <w:rsid w:val="00F47244"/>
    <w:rsid w:val="00F504D8"/>
    <w:rsid w:val="00F510B1"/>
    <w:rsid w:val="00F516AF"/>
    <w:rsid w:val="00F540AE"/>
    <w:rsid w:val="00F55A2D"/>
    <w:rsid w:val="00F61646"/>
    <w:rsid w:val="00F62196"/>
    <w:rsid w:val="00F641D9"/>
    <w:rsid w:val="00F64F27"/>
    <w:rsid w:val="00F675EA"/>
    <w:rsid w:val="00F70598"/>
    <w:rsid w:val="00F71AC5"/>
    <w:rsid w:val="00F721D2"/>
    <w:rsid w:val="00F80191"/>
    <w:rsid w:val="00F85375"/>
    <w:rsid w:val="00F8599A"/>
    <w:rsid w:val="00F862CB"/>
    <w:rsid w:val="00F9025C"/>
    <w:rsid w:val="00F90B74"/>
    <w:rsid w:val="00F93D9F"/>
    <w:rsid w:val="00FA3A31"/>
    <w:rsid w:val="00FA3AC4"/>
    <w:rsid w:val="00FA6494"/>
    <w:rsid w:val="00FC18A0"/>
    <w:rsid w:val="00FC3BCD"/>
    <w:rsid w:val="00FC4543"/>
    <w:rsid w:val="00FD039A"/>
    <w:rsid w:val="00FD1A81"/>
    <w:rsid w:val="00FD31D4"/>
    <w:rsid w:val="00FE40E7"/>
    <w:rsid w:val="00FF16F7"/>
    <w:rsid w:val="00FF1DBD"/>
    <w:rsid w:val="00FF4A34"/>
    <w:rsid w:val="00FF5350"/>
    <w:rsid w:val="00FF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BC3C2"/>
  <w15:docId w15:val="{47312A89-F673-40FA-962C-89A24048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0FF"/>
    <w:pPr>
      <w:widowControl w:val="0"/>
      <w:jc w:val="both"/>
    </w:pPr>
    <w:rPr>
      <w:rFonts w:ascii="Times New Roman" w:eastAsia="宋体" w:hAnsi="Times New Roman" w:cs="Times New Roman"/>
      <w:szCs w:val="20"/>
    </w:rPr>
  </w:style>
  <w:style w:type="paragraph" w:styleId="1">
    <w:name w:val="heading 1"/>
    <w:basedOn w:val="a"/>
    <w:next w:val="a"/>
    <w:link w:val="1Char"/>
    <w:qFormat/>
    <w:rsid w:val="00D660FF"/>
    <w:pPr>
      <w:keepNext/>
      <w:keepLines/>
      <w:spacing w:before="160" w:after="400" w:line="400" w:lineRule="exact"/>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660FF"/>
    <w:rPr>
      <w:rFonts w:ascii="Times New Roman" w:eastAsia="宋体" w:hAnsi="Times New Roman" w:cs="Times New Roman"/>
      <w:b/>
      <w:bCs/>
      <w:kern w:val="44"/>
      <w:sz w:val="32"/>
      <w:szCs w:val="44"/>
    </w:rPr>
  </w:style>
  <w:style w:type="character" w:customStyle="1" w:styleId="Char">
    <w:name w:val="纯文本 Char"/>
    <w:aliases w:val="公式 Char"/>
    <w:basedOn w:val="a0"/>
    <w:link w:val="a3"/>
    <w:uiPriority w:val="99"/>
    <w:qFormat/>
    <w:rsid w:val="00D660FF"/>
    <w:rPr>
      <w:rFonts w:ascii="仿宋_GB2312" w:eastAsia="宋体" w:hAnsi="Times New Roman" w:cs="Times New Roman"/>
      <w:sz w:val="24"/>
      <w:szCs w:val="20"/>
    </w:rPr>
  </w:style>
  <w:style w:type="paragraph" w:styleId="a3">
    <w:name w:val="Plain Text"/>
    <w:aliases w:val="公式"/>
    <w:basedOn w:val="a"/>
    <w:link w:val="Char"/>
    <w:uiPriority w:val="99"/>
    <w:qFormat/>
    <w:rsid w:val="00D660FF"/>
    <w:pPr>
      <w:spacing w:line="360" w:lineRule="auto"/>
      <w:ind w:firstLineChars="200" w:firstLine="480"/>
    </w:pPr>
    <w:rPr>
      <w:rFonts w:ascii="仿宋_GB2312"/>
      <w:sz w:val="24"/>
    </w:rPr>
  </w:style>
  <w:style w:type="character" w:customStyle="1" w:styleId="Char1">
    <w:name w:val="纯文本 Char1"/>
    <w:basedOn w:val="a0"/>
    <w:uiPriority w:val="99"/>
    <w:semiHidden/>
    <w:rsid w:val="00D660FF"/>
    <w:rPr>
      <w:rFonts w:ascii="宋体" w:eastAsia="宋体" w:hAnsi="Courier New" w:cs="Courier New"/>
      <w:szCs w:val="21"/>
    </w:rPr>
  </w:style>
  <w:style w:type="paragraph" w:styleId="a4">
    <w:name w:val="header"/>
    <w:basedOn w:val="a"/>
    <w:link w:val="Char0"/>
    <w:uiPriority w:val="99"/>
    <w:unhideWhenUsed/>
    <w:rsid w:val="00A007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00794"/>
    <w:rPr>
      <w:rFonts w:ascii="Times New Roman" w:eastAsia="宋体" w:hAnsi="Times New Roman" w:cs="Times New Roman"/>
      <w:sz w:val="18"/>
      <w:szCs w:val="18"/>
    </w:rPr>
  </w:style>
  <w:style w:type="paragraph" w:styleId="a5">
    <w:name w:val="footer"/>
    <w:basedOn w:val="a"/>
    <w:link w:val="Char2"/>
    <w:uiPriority w:val="99"/>
    <w:unhideWhenUsed/>
    <w:rsid w:val="00A00794"/>
    <w:pPr>
      <w:tabs>
        <w:tab w:val="center" w:pos="4153"/>
        <w:tab w:val="right" w:pos="8306"/>
      </w:tabs>
      <w:snapToGrid w:val="0"/>
      <w:jc w:val="left"/>
    </w:pPr>
    <w:rPr>
      <w:sz w:val="18"/>
      <w:szCs w:val="18"/>
    </w:rPr>
  </w:style>
  <w:style w:type="character" w:customStyle="1" w:styleId="Char2">
    <w:name w:val="页脚 Char"/>
    <w:basedOn w:val="a0"/>
    <w:link w:val="a5"/>
    <w:uiPriority w:val="99"/>
    <w:rsid w:val="00A00794"/>
    <w:rPr>
      <w:rFonts w:ascii="Times New Roman" w:eastAsia="宋体" w:hAnsi="Times New Roman" w:cs="Times New Roman"/>
      <w:sz w:val="18"/>
      <w:szCs w:val="18"/>
    </w:rPr>
  </w:style>
  <w:style w:type="table" w:styleId="a6">
    <w:name w:val="Table Grid"/>
    <w:basedOn w:val="a1"/>
    <w:uiPriority w:val="59"/>
    <w:rsid w:val="00A0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rsid w:val="00A42292"/>
    <w:pPr>
      <w:ind w:firstLineChars="200" w:firstLine="420"/>
    </w:pPr>
    <w:rPr>
      <w:rFonts w:ascii="Calibri" w:hAnsi="Calibri"/>
      <w:szCs w:val="22"/>
    </w:rPr>
  </w:style>
  <w:style w:type="paragraph" w:styleId="a8">
    <w:name w:val="annotation text"/>
    <w:basedOn w:val="a"/>
    <w:link w:val="Char3"/>
    <w:uiPriority w:val="99"/>
    <w:unhideWhenUsed/>
    <w:qFormat/>
    <w:rsid w:val="00495F8D"/>
    <w:pPr>
      <w:jc w:val="left"/>
    </w:pPr>
    <w:rPr>
      <w:rFonts w:asciiTheme="minorHAnsi" w:eastAsiaTheme="minorEastAsia" w:hAnsiTheme="minorHAnsi" w:cstheme="minorBidi"/>
      <w:szCs w:val="22"/>
    </w:rPr>
  </w:style>
  <w:style w:type="character" w:customStyle="1" w:styleId="Char3">
    <w:name w:val="批注文字 Char"/>
    <w:basedOn w:val="a0"/>
    <w:link w:val="a8"/>
    <w:uiPriority w:val="99"/>
    <w:qFormat/>
    <w:rsid w:val="00495F8D"/>
  </w:style>
  <w:style w:type="character" w:styleId="a9">
    <w:name w:val="annotation reference"/>
    <w:basedOn w:val="a0"/>
    <w:uiPriority w:val="99"/>
    <w:semiHidden/>
    <w:unhideWhenUsed/>
    <w:qFormat/>
    <w:rsid w:val="00495F8D"/>
    <w:rPr>
      <w:sz w:val="21"/>
      <w:szCs w:val="21"/>
    </w:rPr>
  </w:style>
  <w:style w:type="paragraph" w:styleId="aa">
    <w:name w:val="annotation subject"/>
    <w:basedOn w:val="a8"/>
    <w:next w:val="a8"/>
    <w:link w:val="Char4"/>
    <w:uiPriority w:val="99"/>
    <w:semiHidden/>
    <w:unhideWhenUsed/>
    <w:rsid w:val="00414AF4"/>
    <w:rPr>
      <w:rFonts w:ascii="Times New Roman" w:eastAsia="宋体" w:hAnsi="Times New Roman" w:cs="Times New Roman"/>
      <w:b/>
      <w:bCs/>
      <w:szCs w:val="20"/>
    </w:rPr>
  </w:style>
  <w:style w:type="character" w:customStyle="1" w:styleId="Char4">
    <w:name w:val="批注主题 Char"/>
    <w:basedOn w:val="Char3"/>
    <w:link w:val="aa"/>
    <w:uiPriority w:val="99"/>
    <w:semiHidden/>
    <w:rsid w:val="00414AF4"/>
    <w:rPr>
      <w:rFonts w:ascii="Times New Roman" w:eastAsia="宋体" w:hAnsi="Times New Roman" w:cs="Times New Roman"/>
      <w:b/>
      <w:bCs/>
      <w:szCs w:val="20"/>
    </w:rPr>
  </w:style>
  <w:style w:type="paragraph" w:styleId="ab">
    <w:name w:val="Balloon Text"/>
    <w:basedOn w:val="a"/>
    <w:link w:val="Char5"/>
    <w:uiPriority w:val="99"/>
    <w:semiHidden/>
    <w:unhideWhenUsed/>
    <w:rsid w:val="00427B93"/>
    <w:rPr>
      <w:sz w:val="18"/>
      <w:szCs w:val="18"/>
    </w:rPr>
  </w:style>
  <w:style w:type="character" w:customStyle="1" w:styleId="Char5">
    <w:name w:val="批注框文本 Char"/>
    <w:basedOn w:val="a0"/>
    <w:link w:val="ab"/>
    <w:uiPriority w:val="99"/>
    <w:semiHidden/>
    <w:rsid w:val="00427B9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261">
      <w:bodyDiv w:val="1"/>
      <w:marLeft w:val="0"/>
      <w:marRight w:val="0"/>
      <w:marTop w:val="0"/>
      <w:marBottom w:val="0"/>
      <w:divBdr>
        <w:top w:val="none" w:sz="0" w:space="0" w:color="auto"/>
        <w:left w:val="none" w:sz="0" w:space="0" w:color="auto"/>
        <w:bottom w:val="none" w:sz="0" w:space="0" w:color="auto"/>
        <w:right w:val="none" w:sz="0" w:space="0" w:color="auto"/>
      </w:divBdr>
    </w:div>
    <w:div w:id="158467590">
      <w:bodyDiv w:val="1"/>
      <w:marLeft w:val="0"/>
      <w:marRight w:val="0"/>
      <w:marTop w:val="0"/>
      <w:marBottom w:val="0"/>
      <w:divBdr>
        <w:top w:val="none" w:sz="0" w:space="0" w:color="auto"/>
        <w:left w:val="none" w:sz="0" w:space="0" w:color="auto"/>
        <w:bottom w:val="none" w:sz="0" w:space="0" w:color="auto"/>
        <w:right w:val="none" w:sz="0" w:space="0" w:color="auto"/>
      </w:divBdr>
    </w:div>
    <w:div w:id="323434817">
      <w:bodyDiv w:val="1"/>
      <w:marLeft w:val="0"/>
      <w:marRight w:val="0"/>
      <w:marTop w:val="0"/>
      <w:marBottom w:val="0"/>
      <w:divBdr>
        <w:top w:val="none" w:sz="0" w:space="0" w:color="auto"/>
        <w:left w:val="none" w:sz="0" w:space="0" w:color="auto"/>
        <w:bottom w:val="none" w:sz="0" w:space="0" w:color="auto"/>
        <w:right w:val="none" w:sz="0" w:space="0" w:color="auto"/>
      </w:divBdr>
    </w:div>
    <w:div w:id="345329222">
      <w:bodyDiv w:val="1"/>
      <w:marLeft w:val="0"/>
      <w:marRight w:val="0"/>
      <w:marTop w:val="0"/>
      <w:marBottom w:val="0"/>
      <w:divBdr>
        <w:top w:val="none" w:sz="0" w:space="0" w:color="auto"/>
        <w:left w:val="none" w:sz="0" w:space="0" w:color="auto"/>
        <w:bottom w:val="none" w:sz="0" w:space="0" w:color="auto"/>
        <w:right w:val="none" w:sz="0" w:space="0" w:color="auto"/>
      </w:divBdr>
    </w:div>
    <w:div w:id="378434493">
      <w:bodyDiv w:val="1"/>
      <w:marLeft w:val="0"/>
      <w:marRight w:val="0"/>
      <w:marTop w:val="0"/>
      <w:marBottom w:val="0"/>
      <w:divBdr>
        <w:top w:val="none" w:sz="0" w:space="0" w:color="auto"/>
        <w:left w:val="none" w:sz="0" w:space="0" w:color="auto"/>
        <w:bottom w:val="none" w:sz="0" w:space="0" w:color="auto"/>
        <w:right w:val="none" w:sz="0" w:space="0" w:color="auto"/>
      </w:divBdr>
    </w:div>
    <w:div w:id="503012665">
      <w:bodyDiv w:val="1"/>
      <w:marLeft w:val="0"/>
      <w:marRight w:val="0"/>
      <w:marTop w:val="0"/>
      <w:marBottom w:val="0"/>
      <w:divBdr>
        <w:top w:val="none" w:sz="0" w:space="0" w:color="auto"/>
        <w:left w:val="none" w:sz="0" w:space="0" w:color="auto"/>
        <w:bottom w:val="none" w:sz="0" w:space="0" w:color="auto"/>
        <w:right w:val="none" w:sz="0" w:space="0" w:color="auto"/>
      </w:divBdr>
    </w:div>
    <w:div w:id="520365384">
      <w:bodyDiv w:val="1"/>
      <w:marLeft w:val="0"/>
      <w:marRight w:val="0"/>
      <w:marTop w:val="0"/>
      <w:marBottom w:val="0"/>
      <w:divBdr>
        <w:top w:val="none" w:sz="0" w:space="0" w:color="auto"/>
        <w:left w:val="none" w:sz="0" w:space="0" w:color="auto"/>
        <w:bottom w:val="none" w:sz="0" w:space="0" w:color="auto"/>
        <w:right w:val="none" w:sz="0" w:space="0" w:color="auto"/>
      </w:divBdr>
    </w:div>
    <w:div w:id="762336268">
      <w:bodyDiv w:val="1"/>
      <w:marLeft w:val="0"/>
      <w:marRight w:val="0"/>
      <w:marTop w:val="0"/>
      <w:marBottom w:val="0"/>
      <w:divBdr>
        <w:top w:val="none" w:sz="0" w:space="0" w:color="auto"/>
        <w:left w:val="none" w:sz="0" w:space="0" w:color="auto"/>
        <w:bottom w:val="none" w:sz="0" w:space="0" w:color="auto"/>
        <w:right w:val="none" w:sz="0" w:space="0" w:color="auto"/>
      </w:divBdr>
    </w:div>
    <w:div w:id="968903051">
      <w:bodyDiv w:val="1"/>
      <w:marLeft w:val="0"/>
      <w:marRight w:val="0"/>
      <w:marTop w:val="0"/>
      <w:marBottom w:val="0"/>
      <w:divBdr>
        <w:top w:val="none" w:sz="0" w:space="0" w:color="auto"/>
        <w:left w:val="none" w:sz="0" w:space="0" w:color="auto"/>
        <w:bottom w:val="none" w:sz="0" w:space="0" w:color="auto"/>
        <w:right w:val="none" w:sz="0" w:space="0" w:color="auto"/>
      </w:divBdr>
    </w:div>
    <w:div w:id="1678190864">
      <w:bodyDiv w:val="1"/>
      <w:marLeft w:val="0"/>
      <w:marRight w:val="0"/>
      <w:marTop w:val="0"/>
      <w:marBottom w:val="0"/>
      <w:divBdr>
        <w:top w:val="none" w:sz="0" w:space="0" w:color="auto"/>
        <w:left w:val="none" w:sz="0" w:space="0" w:color="auto"/>
        <w:bottom w:val="none" w:sz="0" w:space="0" w:color="auto"/>
        <w:right w:val="none" w:sz="0" w:space="0" w:color="auto"/>
      </w:divBdr>
    </w:div>
    <w:div w:id="1834291681">
      <w:bodyDiv w:val="1"/>
      <w:marLeft w:val="0"/>
      <w:marRight w:val="0"/>
      <w:marTop w:val="0"/>
      <w:marBottom w:val="0"/>
      <w:divBdr>
        <w:top w:val="none" w:sz="0" w:space="0" w:color="auto"/>
        <w:left w:val="none" w:sz="0" w:space="0" w:color="auto"/>
        <w:bottom w:val="none" w:sz="0" w:space="0" w:color="auto"/>
        <w:right w:val="none" w:sz="0" w:space="0" w:color="auto"/>
      </w:divBdr>
    </w:div>
    <w:div w:id="20029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733</Words>
  <Characters>4180</Characters>
  <Application>Microsoft Office Word</Application>
  <DocSecurity>0</DocSecurity>
  <Lines>34</Lines>
  <Paragraphs>9</Paragraphs>
  <ScaleCrop>false</ScaleCrop>
  <Company>Microsoft</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dc:creator>
  <cp:lastModifiedBy>Microsoft 帐户</cp:lastModifiedBy>
  <cp:revision>7</cp:revision>
  <dcterms:created xsi:type="dcterms:W3CDTF">2024-11-24T03:19:00Z</dcterms:created>
  <dcterms:modified xsi:type="dcterms:W3CDTF">2024-11-27T03:32:00Z</dcterms:modified>
</cp:coreProperties>
</file>