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E632D">
      <w:pPr>
        <w:rPr>
          <w:rFonts w:hint="eastAsia"/>
        </w:rPr>
      </w:pPr>
      <w:r>
        <w:rPr>
          <w:rFonts w:hint="eastAsia"/>
        </w:rPr>
        <w:t>关于开展2025年度中国煤炭工业协会科学技术奖评审工作的通知 - 通知公文 - 中国煤炭工业协会  https://www.coalchina.org.cn/index.php?m=content&amp;c=index&amp;a=show&amp;catid=61&amp;id=157518</w:t>
      </w:r>
      <w:bookmarkStart w:id="0" w:name="_GoBack"/>
      <w:bookmarkEnd w:id="0"/>
    </w:p>
    <w:p w14:paraId="72BCBAB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B39491E">
      <w:r>
        <w:drawing>
          <wp:inline distT="0" distB="0" distL="114300" distR="114300">
            <wp:extent cx="4518660" cy="5654040"/>
            <wp:effectExtent l="0" t="0" r="762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18660" cy="565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A3293">
      <w:r>
        <w:drawing>
          <wp:inline distT="0" distB="0" distL="114300" distR="114300">
            <wp:extent cx="4945380" cy="6400800"/>
            <wp:effectExtent l="0" t="0" r="762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538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203D3"/>
    <w:p w14:paraId="0A6E2974"/>
    <w:p w14:paraId="34607753">
      <w:pPr>
        <w:rPr>
          <w:rFonts w:hint="eastAsia"/>
        </w:rPr>
      </w:pPr>
      <w:r>
        <w:drawing>
          <wp:inline distT="0" distB="0" distL="114300" distR="114300">
            <wp:extent cx="4739640" cy="6210300"/>
            <wp:effectExtent l="0" t="0" r="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39640" cy="62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1MTNlMDMwY2QzMzkwNGRhMzQ0ZWYwYzgyYTQ3ZDMifQ=="/>
  </w:docVars>
  <w:rsids>
    <w:rsidRoot w:val="13493997"/>
    <w:rsid w:val="13493997"/>
    <w:rsid w:val="2ABE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2025-05-06T01:34:00Z</dcterms:created>
  <dc:creator>Administrator</dc:creator>
  <cp:lastModifiedBy>Administrator</cp:lastModifiedBy>
  <dcterms:modified xsi:type="dcterms:W3CDTF">2025-05-06T01:39:34Z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AC227E62C1714D89AD6925E5DA804EEA_11</vt:lpwstr>
  </property>
</Properties>
</file>