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FCD" w:rsidRPr="00EA0502" w:rsidRDefault="00DF6FCD" w:rsidP="00DF6FCD">
      <w:pPr>
        <w:pStyle w:val="a3"/>
        <w:widowControl/>
        <w:shd w:val="clear" w:color="auto" w:fill="FFFFFF"/>
        <w:adjustRightInd w:val="0"/>
        <w:snapToGrid w:val="0"/>
        <w:spacing w:beforeAutospacing="0" w:afterAutospacing="0" w:line="480" w:lineRule="exact"/>
        <w:ind w:firstLine="420"/>
        <w:jc w:val="center"/>
        <w:rPr>
          <w:rFonts w:ascii="仿宋_GB2312" w:eastAsia="仿宋_GB2312" w:hAnsi="仿宋_GB2312" w:cs="仿宋_GB2312"/>
          <w:color w:val="333333"/>
          <w:sz w:val="21"/>
          <w:szCs w:val="21"/>
          <w:shd w:val="clear" w:color="auto" w:fill="FFFFFF"/>
        </w:rPr>
      </w:pPr>
      <w:bookmarkStart w:id="0" w:name="OLE_LINK16"/>
      <w:bookmarkStart w:id="1" w:name="OLE_LINK17"/>
      <w:bookmarkStart w:id="2" w:name="_GoBack"/>
      <w:r w:rsidRPr="00EA0502">
        <w:rPr>
          <w:rFonts w:ascii="仿宋_GB2312" w:eastAsia="仿宋_GB2312" w:hAnsi="仿宋_GB2312" w:cs="仿宋_GB2312" w:hint="eastAsia"/>
          <w:color w:val="333333"/>
          <w:sz w:val="21"/>
          <w:szCs w:val="21"/>
          <w:shd w:val="clear" w:color="auto" w:fill="FFFFFF"/>
        </w:rPr>
        <w:t>湖南科技大学202</w:t>
      </w:r>
      <w:r w:rsidRPr="00EA0502">
        <w:rPr>
          <w:rFonts w:ascii="仿宋_GB2312" w:eastAsia="仿宋_GB2312" w:hAnsi="仿宋_GB2312" w:cs="仿宋_GB2312"/>
          <w:color w:val="333333"/>
          <w:sz w:val="21"/>
          <w:szCs w:val="21"/>
          <w:shd w:val="clear" w:color="auto" w:fill="FFFFFF"/>
        </w:rPr>
        <w:t>5年</w:t>
      </w:r>
      <w:r w:rsidRPr="00EA0502">
        <w:rPr>
          <w:rFonts w:ascii="仿宋_GB2312" w:eastAsia="仿宋_GB2312" w:hAnsi="仿宋_GB2312" w:cs="仿宋_GB2312" w:hint="eastAsia"/>
          <w:color w:val="333333"/>
          <w:sz w:val="21"/>
          <w:szCs w:val="21"/>
          <w:shd w:val="clear" w:color="auto" w:fill="FFFFFF"/>
        </w:rPr>
        <w:t>度湖南省自然科学基金项目（第一批）</w:t>
      </w:r>
      <w:r w:rsidRPr="00EA0502">
        <w:rPr>
          <w:rFonts w:ascii="仿宋_GB2312" w:eastAsia="仿宋_GB2312" w:hAnsi="仿宋_GB2312" w:cs="仿宋_GB2312"/>
          <w:color w:val="333333"/>
          <w:sz w:val="21"/>
          <w:szCs w:val="21"/>
          <w:shd w:val="clear" w:color="auto" w:fill="FFFFFF"/>
        </w:rPr>
        <w:t>结题验收公示汇总表</w:t>
      </w:r>
    </w:p>
    <w:tbl>
      <w:tblPr>
        <w:tblStyle w:val="a4"/>
        <w:tblpPr w:leftFromText="180" w:rightFromText="180" w:vertAnchor="text" w:horzAnchor="page" w:tblpXSpec="center" w:tblpY="412"/>
        <w:tblOverlap w:val="never"/>
        <w:tblW w:w="13745" w:type="dxa"/>
        <w:tblLayout w:type="fixed"/>
        <w:tblLook w:val="04A0" w:firstRow="1" w:lastRow="0" w:firstColumn="1" w:lastColumn="0" w:noHBand="0" w:noVBand="1"/>
      </w:tblPr>
      <w:tblGrid>
        <w:gridCol w:w="704"/>
        <w:gridCol w:w="1276"/>
        <w:gridCol w:w="2693"/>
        <w:gridCol w:w="992"/>
        <w:gridCol w:w="2410"/>
        <w:gridCol w:w="1418"/>
        <w:gridCol w:w="1134"/>
        <w:gridCol w:w="1842"/>
        <w:gridCol w:w="1276"/>
      </w:tblGrid>
      <w:tr w:rsidR="00DF6FCD" w:rsidTr="00DF6FCD">
        <w:trPr>
          <w:trHeight w:val="699"/>
        </w:trPr>
        <w:tc>
          <w:tcPr>
            <w:tcW w:w="704" w:type="dxa"/>
            <w:vAlign w:val="center"/>
          </w:tcPr>
          <w:bookmarkEnd w:id="0"/>
          <w:bookmarkEnd w:id="1"/>
          <w:bookmarkEnd w:id="2"/>
          <w:p w:rsidR="00DF6FCD" w:rsidRPr="00A51148" w:rsidRDefault="00DF6FCD" w:rsidP="00E957BA">
            <w:pPr>
              <w:spacing w:line="440" w:lineRule="exact"/>
              <w:jc w:val="center"/>
              <w:rPr>
                <w:rFonts w:ascii="黑体" w:eastAsia="黑体" w:hAnsi="黑体" w:cs="方正黑体_GBK"/>
                <w:sz w:val="16"/>
                <w:szCs w:val="16"/>
              </w:rPr>
            </w:pPr>
            <w:r w:rsidRPr="00A51148">
              <w:rPr>
                <w:rFonts w:ascii="黑体" w:eastAsia="黑体" w:hAnsi="黑体" w:cs="方正黑体_GBK" w:hint="eastAsia"/>
                <w:sz w:val="16"/>
                <w:szCs w:val="16"/>
              </w:rPr>
              <w:t>序号</w:t>
            </w:r>
          </w:p>
        </w:tc>
        <w:tc>
          <w:tcPr>
            <w:tcW w:w="1276" w:type="dxa"/>
            <w:vAlign w:val="center"/>
          </w:tcPr>
          <w:p w:rsidR="00DF6FCD" w:rsidRPr="00A51148" w:rsidRDefault="00DF6FCD" w:rsidP="00E957BA">
            <w:pPr>
              <w:spacing w:line="440" w:lineRule="exact"/>
              <w:jc w:val="center"/>
              <w:rPr>
                <w:rFonts w:ascii="黑体" w:eastAsia="黑体" w:hAnsi="黑体" w:cs="方正黑体_GBK"/>
                <w:sz w:val="16"/>
                <w:szCs w:val="16"/>
              </w:rPr>
            </w:pPr>
            <w:r w:rsidRPr="00A51148">
              <w:rPr>
                <w:rFonts w:ascii="黑体" w:eastAsia="黑体" w:hAnsi="黑体" w:cs="方正黑体_GBK" w:hint="eastAsia"/>
                <w:sz w:val="16"/>
                <w:szCs w:val="16"/>
              </w:rPr>
              <w:t>项目编号</w:t>
            </w:r>
          </w:p>
        </w:tc>
        <w:tc>
          <w:tcPr>
            <w:tcW w:w="2693" w:type="dxa"/>
            <w:vAlign w:val="center"/>
          </w:tcPr>
          <w:p w:rsidR="00DF6FCD" w:rsidRPr="00A51148" w:rsidRDefault="00DF6FCD" w:rsidP="00E957BA">
            <w:pPr>
              <w:spacing w:line="440" w:lineRule="exact"/>
              <w:jc w:val="center"/>
              <w:rPr>
                <w:rFonts w:ascii="黑体" w:eastAsia="黑体" w:hAnsi="黑体" w:cs="方正黑体_GBK"/>
                <w:sz w:val="16"/>
                <w:szCs w:val="16"/>
              </w:rPr>
            </w:pPr>
            <w:r w:rsidRPr="00A51148">
              <w:rPr>
                <w:rFonts w:ascii="黑体" w:eastAsia="黑体" w:hAnsi="黑体" w:cs="方正黑体_GBK" w:hint="eastAsia"/>
                <w:sz w:val="16"/>
                <w:szCs w:val="16"/>
              </w:rPr>
              <w:t>项目名称</w:t>
            </w:r>
          </w:p>
        </w:tc>
        <w:tc>
          <w:tcPr>
            <w:tcW w:w="992" w:type="dxa"/>
            <w:vAlign w:val="center"/>
          </w:tcPr>
          <w:p w:rsidR="00DF6FCD" w:rsidRPr="00A51148" w:rsidRDefault="00DF6FCD" w:rsidP="00E957BA">
            <w:pPr>
              <w:spacing w:line="440" w:lineRule="exact"/>
              <w:jc w:val="center"/>
              <w:rPr>
                <w:rFonts w:ascii="黑体" w:eastAsia="黑体" w:hAnsi="黑体" w:cs="方正黑体_GBK"/>
                <w:sz w:val="16"/>
                <w:szCs w:val="16"/>
              </w:rPr>
            </w:pPr>
            <w:r w:rsidRPr="00A51148">
              <w:rPr>
                <w:rFonts w:ascii="黑体" w:eastAsia="黑体" w:hAnsi="黑体" w:cs="方正黑体_GBK" w:hint="eastAsia"/>
                <w:sz w:val="16"/>
                <w:szCs w:val="16"/>
              </w:rPr>
              <w:t>项目负责人</w:t>
            </w:r>
          </w:p>
        </w:tc>
        <w:tc>
          <w:tcPr>
            <w:tcW w:w="2410" w:type="dxa"/>
            <w:vAlign w:val="center"/>
          </w:tcPr>
          <w:p w:rsidR="00DF6FCD" w:rsidRPr="00A51148" w:rsidRDefault="00DF6FCD" w:rsidP="00E957BA">
            <w:pPr>
              <w:spacing w:line="440" w:lineRule="exact"/>
              <w:jc w:val="center"/>
              <w:rPr>
                <w:rFonts w:ascii="黑体" w:eastAsia="黑体" w:hAnsi="黑体" w:cs="方正黑体_GBK"/>
                <w:sz w:val="16"/>
                <w:szCs w:val="16"/>
              </w:rPr>
            </w:pPr>
            <w:r w:rsidRPr="00A51148">
              <w:rPr>
                <w:rFonts w:ascii="黑体" w:eastAsia="黑体" w:hAnsi="黑体" w:cs="方正黑体_GBK" w:hint="eastAsia"/>
                <w:sz w:val="16"/>
                <w:szCs w:val="16"/>
              </w:rPr>
              <w:t>起止年限</w:t>
            </w:r>
          </w:p>
        </w:tc>
        <w:tc>
          <w:tcPr>
            <w:tcW w:w="1418" w:type="dxa"/>
            <w:vAlign w:val="center"/>
          </w:tcPr>
          <w:p w:rsidR="00DF6FCD" w:rsidRPr="00A51148" w:rsidRDefault="00DF6FCD" w:rsidP="00E957BA">
            <w:pPr>
              <w:spacing w:line="440" w:lineRule="exact"/>
              <w:jc w:val="center"/>
              <w:rPr>
                <w:rFonts w:ascii="黑体" w:eastAsia="黑体" w:hAnsi="黑体" w:cs="方正黑体_GBK"/>
                <w:sz w:val="16"/>
                <w:szCs w:val="16"/>
              </w:rPr>
            </w:pPr>
            <w:r w:rsidRPr="00A51148">
              <w:rPr>
                <w:rFonts w:ascii="黑体" w:eastAsia="黑体" w:hAnsi="黑体" w:cs="方正黑体_GBK" w:hint="eastAsia"/>
                <w:sz w:val="16"/>
                <w:szCs w:val="16"/>
              </w:rPr>
              <w:t>项目类别</w:t>
            </w:r>
          </w:p>
        </w:tc>
        <w:tc>
          <w:tcPr>
            <w:tcW w:w="1134" w:type="dxa"/>
            <w:vAlign w:val="center"/>
          </w:tcPr>
          <w:p w:rsidR="00DF6FCD" w:rsidRPr="00A51148" w:rsidRDefault="00DF6FCD" w:rsidP="00E957BA">
            <w:pPr>
              <w:spacing w:line="440" w:lineRule="exact"/>
              <w:jc w:val="center"/>
              <w:rPr>
                <w:rFonts w:ascii="黑体" w:eastAsia="黑体" w:hAnsi="黑体" w:cs="方正黑体_GBK"/>
                <w:sz w:val="16"/>
                <w:szCs w:val="16"/>
              </w:rPr>
            </w:pPr>
            <w:r w:rsidRPr="00A51148">
              <w:rPr>
                <w:rFonts w:ascii="黑体" w:eastAsia="黑体" w:hAnsi="黑体" w:cs="方正黑体_GBK" w:hint="eastAsia"/>
                <w:sz w:val="16"/>
                <w:szCs w:val="16"/>
              </w:rPr>
              <w:t>结题验收类别</w:t>
            </w:r>
          </w:p>
        </w:tc>
        <w:tc>
          <w:tcPr>
            <w:tcW w:w="1842" w:type="dxa"/>
            <w:vAlign w:val="center"/>
          </w:tcPr>
          <w:p w:rsidR="00DF6FCD" w:rsidRPr="00A51148" w:rsidRDefault="00DF6FCD" w:rsidP="00E957BA">
            <w:pPr>
              <w:spacing w:line="440" w:lineRule="exact"/>
              <w:ind w:leftChars="-186" w:left="-391" w:firstLineChars="177" w:firstLine="283"/>
              <w:jc w:val="center"/>
              <w:rPr>
                <w:rFonts w:ascii="黑体" w:eastAsia="黑体" w:hAnsi="黑体" w:cs="方正黑体_GBK"/>
                <w:sz w:val="16"/>
                <w:szCs w:val="16"/>
              </w:rPr>
            </w:pPr>
            <w:r w:rsidRPr="00A51148">
              <w:rPr>
                <w:rFonts w:ascii="黑体" w:eastAsia="黑体" w:hAnsi="黑体" w:cs="方正黑体_GBK" w:hint="eastAsia"/>
                <w:sz w:val="16"/>
                <w:szCs w:val="16"/>
              </w:rPr>
              <w:t>项目完成情况</w:t>
            </w:r>
          </w:p>
        </w:tc>
        <w:tc>
          <w:tcPr>
            <w:tcW w:w="1276" w:type="dxa"/>
            <w:vAlign w:val="center"/>
          </w:tcPr>
          <w:p w:rsidR="00DF6FCD" w:rsidRPr="00A51148" w:rsidRDefault="00DF6FCD" w:rsidP="00E957BA">
            <w:pPr>
              <w:spacing w:line="440" w:lineRule="exact"/>
              <w:jc w:val="center"/>
              <w:rPr>
                <w:rFonts w:ascii="黑体" w:eastAsia="黑体" w:hAnsi="黑体" w:cs="方正黑体_GBK"/>
                <w:sz w:val="16"/>
                <w:szCs w:val="16"/>
              </w:rPr>
            </w:pPr>
            <w:r w:rsidRPr="00A51148">
              <w:rPr>
                <w:rFonts w:ascii="黑体" w:eastAsia="黑体" w:hAnsi="黑体" w:cs="方正黑体_GBK" w:hint="eastAsia"/>
                <w:sz w:val="16"/>
                <w:szCs w:val="16"/>
              </w:rPr>
              <w:t>验收结论</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1</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2023JJ40288</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真空紫外与Fe2+协同活化过硫酸盐氧化脱毒选矿废水中捕收剂的效能与机制</w:t>
            </w:r>
          </w:p>
        </w:tc>
        <w:tc>
          <w:tcPr>
            <w:tcW w:w="992"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王闯,</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青年基金项目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发表9篇论文、授权4项专利，人才培养2人</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2023JJ40281</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真空紫外/臭氧氧化藻类有机物特性及其控制超滤膜污染机制研究</w:t>
            </w:r>
          </w:p>
        </w:tc>
        <w:tc>
          <w:tcPr>
            <w:tcW w:w="992"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杜锦滢</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青年基金项目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6</w:t>
            </w:r>
            <w:r w:rsidRPr="00C454ED">
              <w:rPr>
                <w:rFonts w:ascii="仿宋" w:eastAsia="仿宋" w:hAnsi="仿宋" w:cs="Arial" w:hint="eastAsia"/>
                <w:sz w:val="15"/>
                <w:szCs w:val="15"/>
              </w:rPr>
              <w:t>篇论文、授权4项专利，人才培养</w:t>
            </w:r>
            <w:r w:rsidRPr="00C454ED">
              <w:rPr>
                <w:rFonts w:ascii="仿宋" w:eastAsia="仿宋" w:hAnsi="仿宋" w:cs="Arial"/>
                <w:sz w:val="15"/>
                <w:szCs w:val="15"/>
              </w:rPr>
              <w:t>1</w:t>
            </w:r>
            <w:r w:rsidRPr="00C454ED">
              <w:rPr>
                <w:rFonts w:ascii="仿宋" w:eastAsia="仿宋" w:hAnsi="仿宋" w:cs="Arial" w:hint="eastAsia"/>
                <w:sz w:val="15"/>
                <w:szCs w:val="15"/>
              </w:rPr>
              <w:t>人</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3</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2023JJ40284</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再生顶板瓦斯与煤自燃共生灾害演化机制研究</w:t>
            </w:r>
          </w:p>
        </w:tc>
        <w:tc>
          <w:tcPr>
            <w:tcW w:w="992"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郭鑫</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青年基金项目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5</w:t>
            </w:r>
            <w:r w:rsidRPr="00C454ED">
              <w:rPr>
                <w:rFonts w:ascii="仿宋" w:eastAsia="仿宋" w:hAnsi="仿宋" w:cs="Arial" w:hint="eastAsia"/>
                <w:sz w:val="15"/>
                <w:szCs w:val="15"/>
              </w:rPr>
              <w:t>篇论文，人才培养</w:t>
            </w:r>
            <w:r w:rsidRPr="00C454ED">
              <w:rPr>
                <w:rFonts w:ascii="仿宋" w:eastAsia="仿宋" w:hAnsi="仿宋" w:cs="Arial"/>
                <w:sz w:val="15"/>
                <w:szCs w:val="15"/>
              </w:rPr>
              <w:t>1</w:t>
            </w:r>
            <w:r w:rsidRPr="00C454ED">
              <w:rPr>
                <w:rFonts w:ascii="仿宋" w:eastAsia="仿宋" w:hAnsi="仿宋" w:cs="Arial" w:hint="eastAsia"/>
                <w:sz w:val="15"/>
                <w:szCs w:val="15"/>
              </w:rPr>
              <w:t>人</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4</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2023JJ40287</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隧道临近采空区岩体裂隙结构信息解译与动态损伤演化规律</w:t>
            </w:r>
          </w:p>
        </w:tc>
        <w:tc>
          <w:tcPr>
            <w:tcW w:w="992"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罗亚飞</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青年基金项目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6</w:t>
            </w:r>
            <w:r w:rsidRPr="00C454ED">
              <w:rPr>
                <w:rFonts w:ascii="仿宋" w:eastAsia="仿宋" w:hAnsi="仿宋" w:cs="Arial" w:hint="eastAsia"/>
                <w:sz w:val="15"/>
                <w:szCs w:val="15"/>
              </w:rPr>
              <w:t>篇论文，获国家级项目1项</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5</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2023JJ30259</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三相耦合多分裂导线动力系统振幅死亡机理与舞动控制</w:t>
            </w:r>
          </w:p>
        </w:tc>
        <w:tc>
          <w:tcPr>
            <w:tcW w:w="992"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谢献忠</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面上基金项目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5</w:t>
            </w:r>
            <w:r w:rsidRPr="00C454ED">
              <w:rPr>
                <w:rFonts w:ascii="仿宋" w:eastAsia="仿宋" w:hAnsi="仿宋" w:cs="Arial" w:hint="eastAsia"/>
                <w:sz w:val="15"/>
                <w:szCs w:val="15"/>
              </w:rPr>
              <w:t>篇论文、授权</w:t>
            </w:r>
            <w:r w:rsidRPr="00C454ED">
              <w:rPr>
                <w:rFonts w:ascii="仿宋" w:eastAsia="仿宋" w:hAnsi="仿宋" w:cs="Arial"/>
                <w:sz w:val="15"/>
                <w:szCs w:val="15"/>
              </w:rPr>
              <w:t>2</w:t>
            </w:r>
            <w:r w:rsidRPr="00C454ED">
              <w:rPr>
                <w:rFonts w:ascii="仿宋" w:eastAsia="仿宋" w:hAnsi="仿宋" w:cs="Arial" w:hint="eastAsia"/>
                <w:sz w:val="15"/>
                <w:szCs w:val="15"/>
              </w:rPr>
              <w:t>项专利，人才培养</w:t>
            </w:r>
            <w:r w:rsidRPr="00C454ED">
              <w:rPr>
                <w:rFonts w:ascii="仿宋" w:eastAsia="仿宋" w:hAnsi="仿宋" w:cs="Arial"/>
                <w:sz w:val="15"/>
                <w:szCs w:val="15"/>
              </w:rPr>
              <w:t>4</w:t>
            </w:r>
            <w:r w:rsidRPr="00C454ED">
              <w:rPr>
                <w:rFonts w:ascii="仿宋" w:eastAsia="仿宋" w:hAnsi="仿宋" w:cs="Arial" w:hint="eastAsia"/>
                <w:sz w:val="15"/>
                <w:szCs w:val="15"/>
              </w:rPr>
              <w:t>人</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6</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2023JJ50019</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1F1F1"/>
              </w:rPr>
              <w:t>面向自主向量DSP的寄存器子组分配编译关键技术及应用</w:t>
            </w:r>
          </w:p>
        </w:tc>
        <w:tc>
          <w:tcPr>
            <w:tcW w:w="992"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胡勇华</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区域联合基金</w:t>
            </w:r>
            <w:r w:rsidRPr="00A51148">
              <w:rPr>
                <w:rFonts w:ascii="仿宋" w:eastAsia="仿宋" w:hAnsi="仿宋" w:cs="Arial" w:hint="eastAsia"/>
                <w:sz w:val="18"/>
                <w:szCs w:val="18"/>
              </w:rPr>
              <w:t>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发表9篇论文、授权</w:t>
            </w:r>
            <w:r w:rsidRPr="00C454ED">
              <w:rPr>
                <w:rFonts w:ascii="仿宋" w:eastAsia="仿宋" w:hAnsi="仿宋" w:cs="Arial"/>
                <w:sz w:val="15"/>
                <w:szCs w:val="15"/>
              </w:rPr>
              <w:t>5</w:t>
            </w:r>
            <w:r w:rsidRPr="00C454ED">
              <w:rPr>
                <w:rFonts w:ascii="仿宋" w:eastAsia="仿宋" w:hAnsi="仿宋" w:cs="Arial" w:hint="eastAsia"/>
                <w:sz w:val="15"/>
                <w:szCs w:val="15"/>
              </w:rPr>
              <w:t>项专利，人才培养</w:t>
            </w:r>
            <w:r w:rsidRPr="00C454ED">
              <w:rPr>
                <w:rFonts w:ascii="仿宋" w:eastAsia="仿宋" w:hAnsi="仿宋" w:cs="Arial"/>
                <w:sz w:val="15"/>
                <w:szCs w:val="15"/>
              </w:rPr>
              <w:t>5</w:t>
            </w:r>
            <w:r w:rsidRPr="00C454ED">
              <w:rPr>
                <w:rFonts w:ascii="仿宋" w:eastAsia="仿宋" w:hAnsi="仿宋" w:cs="Arial" w:hint="eastAsia"/>
                <w:sz w:val="15"/>
                <w:szCs w:val="15"/>
              </w:rPr>
              <w:t>人</w:t>
            </w:r>
          </w:p>
        </w:tc>
        <w:tc>
          <w:tcPr>
            <w:tcW w:w="1276" w:type="dxa"/>
            <w:vAlign w:val="center"/>
          </w:tcPr>
          <w:p w:rsidR="00DF6FCD" w:rsidRPr="00A51148" w:rsidRDefault="00DF6FCD" w:rsidP="00E957BA">
            <w:pPr>
              <w:jc w:val="center"/>
              <w:rPr>
                <w:rFonts w:ascii="仿宋" w:eastAsia="仿宋" w:hAnsi="仿宋" w:cs="Arial" w:hint="eastAsia"/>
                <w:sz w:val="18"/>
                <w:szCs w:val="18"/>
              </w:rPr>
            </w:pPr>
            <w:r>
              <w:rPr>
                <w:rFonts w:ascii="仿宋" w:eastAsia="仿宋" w:hAnsi="仿宋" w:cs="Arial"/>
                <w:sz w:val="18"/>
                <w:szCs w:val="18"/>
              </w:rPr>
              <w:t>待相关部门验收认定</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7</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2023JJ30258</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脉冲式海底气力扬矿装置输送机理与优化设计</w:t>
            </w:r>
          </w:p>
        </w:tc>
        <w:tc>
          <w:tcPr>
            <w:tcW w:w="992"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汪志能</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面上基金项目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2</w:t>
            </w:r>
            <w:r w:rsidRPr="00C454ED">
              <w:rPr>
                <w:rFonts w:ascii="仿宋" w:eastAsia="仿宋" w:hAnsi="仿宋" w:cs="Arial" w:hint="eastAsia"/>
                <w:sz w:val="15"/>
                <w:szCs w:val="15"/>
              </w:rPr>
              <w:t>篇论文，获国家级项目1项</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8</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2023JJ40293</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交通荷载作用下煤矸石路基填料变形特性研究</w:t>
            </w:r>
          </w:p>
        </w:tc>
        <w:tc>
          <w:tcPr>
            <w:tcW w:w="992"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张宗堂</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青年基金项目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bookmarkStart w:id="3" w:name="OLE_LINK4"/>
            <w:r w:rsidRPr="00C454ED">
              <w:rPr>
                <w:rFonts w:ascii="仿宋" w:eastAsia="仿宋" w:hAnsi="仿宋" w:cs="Arial" w:hint="eastAsia"/>
                <w:sz w:val="15"/>
                <w:szCs w:val="15"/>
              </w:rPr>
              <w:t>发表</w:t>
            </w:r>
            <w:r w:rsidRPr="00C454ED">
              <w:rPr>
                <w:rFonts w:ascii="仿宋" w:eastAsia="仿宋" w:hAnsi="仿宋" w:cs="Arial"/>
                <w:sz w:val="15"/>
                <w:szCs w:val="15"/>
              </w:rPr>
              <w:t>6</w:t>
            </w:r>
            <w:r w:rsidRPr="00C454ED">
              <w:rPr>
                <w:rFonts w:ascii="仿宋" w:eastAsia="仿宋" w:hAnsi="仿宋" w:cs="Arial" w:hint="eastAsia"/>
                <w:sz w:val="15"/>
                <w:szCs w:val="15"/>
              </w:rPr>
              <w:t>篇论文，授权</w:t>
            </w:r>
            <w:r w:rsidRPr="00C454ED">
              <w:rPr>
                <w:rFonts w:ascii="仿宋" w:eastAsia="仿宋" w:hAnsi="仿宋" w:cs="Arial"/>
                <w:sz w:val="15"/>
                <w:szCs w:val="15"/>
              </w:rPr>
              <w:t>2</w:t>
            </w:r>
            <w:r w:rsidRPr="00C454ED">
              <w:rPr>
                <w:rFonts w:ascii="仿宋" w:eastAsia="仿宋" w:hAnsi="仿宋" w:cs="Arial" w:hint="eastAsia"/>
                <w:sz w:val="15"/>
                <w:szCs w:val="15"/>
              </w:rPr>
              <w:t>项专利，人才培养</w:t>
            </w:r>
            <w:r w:rsidRPr="00C454ED">
              <w:rPr>
                <w:rFonts w:ascii="仿宋" w:eastAsia="仿宋" w:hAnsi="仿宋" w:cs="Arial"/>
                <w:sz w:val="15"/>
                <w:szCs w:val="15"/>
              </w:rPr>
              <w:t>1</w:t>
            </w:r>
            <w:r w:rsidRPr="00C454ED">
              <w:rPr>
                <w:rFonts w:ascii="仿宋" w:eastAsia="仿宋" w:hAnsi="仿宋" w:cs="Arial" w:hint="eastAsia"/>
                <w:sz w:val="15"/>
                <w:szCs w:val="15"/>
              </w:rPr>
              <w:t>人</w:t>
            </w:r>
            <w:bookmarkEnd w:id="3"/>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9</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2023JJ50234</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基于视频流的井下机车自主避障关键技术研究</w:t>
            </w:r>
          </w:p>
        </w:tc>
        <w:tc>
          <w:tcPr>
            <w:tcW w:w="992"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王文韫</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区域联合基金</w:t>
            </w:r>
            <w:r w:rsidRPr="00A51148">
              <w:rPr>
                <w:rFonts w:ascii="仿宋" w:eastAsia="仿宋" w:hAnsi="仿宋" w:cs="Arial" w:hint="eastAsia"/>
                <w:sz w:val="18"/>
                <w:szCs w:val="18"/>
              </w:rPr>
              <w:t>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6</w:t>
            </w:r>
            <w:r w:rsidRPr="00C454ED">
              <w:rPr>
                <w:rFonts w:ascii="仿宋" w:eastAsia="仿宋" w:hAnsi="仿宋" w:cs="Arial" w:hint="eastAsia"/>
                <w:sz w:val="15"/>
                <w:szCs w:val="15"/>
              </w:rPr>
              <w:t>篇论文，授权</w:t>
            </w:r>
            <w:r w:rsidRPr="00C454ED">
              <w:rPr>
                <w:rFonts w:ascii="仿宋" w:eastAsia="仿宋" w:hAnsi="仿宋" w:cs="Arial"/>
                <w:sz w:val="15"/>
                <w:szCs w:val="15"/>
              </w:rPr>
              <w:t>2</w:t>
            </w:r>
            <w:r w:rsidRPr="00C454ED">
              <w:rPr>
                <w:rFonts w:ascii="仿宋" w:eastAsia="仿宋" w:hAnsi="仿宋" w:cs="Arial" w:hint="eastAsia"/>
                <w:sz w:val="15"/>
                <w:szCs w:val="15"/>
              </w:rPr>
              <w:t>项专利，人才培养</w:t>
            </w:r>
            <w:r w:rsidRPr="00C454ED">
              <w:rPr>
                <w:rFonts w:ascii="仿宋" w:eastAsia="仿宋" w:hAnsi="仿宋" w:cs="Arial"/>
                <w:sz w:val="15"/>
                <w:szCs w:val="15"/>
              </w:rPr>
              <w:t>1</w:t>
            </w:r>
            <w:r w:rsidRPr="00C454ED">
              <w:rPr>
                <w:rFonts w:ascii="仿宋" w:eastAsia="仿宋" w:hAnsi="仿宋" w:cs="Arial" w:hint="eastAsia"/>
                <w:sz w:val="15"/>
                <w:szCs w:val="15"/>
              </w:rPr>
              <w:t>人</w:t>
            </w:r>
          </w:p>
        </w:tc>
        <w:tc>
          <w:tcPr>
            <w:tcW w:w="1276" w:type="dxa"/>
            <w:vAlign w:val="center"/>
          </w:tcPr>
          <w:p w:rsidR="00DF6FCD" w:rsidRPr="00A51148" w:rsidRDefault="00DF6FCD" w:rsidP="00E957BA">
            <w:pPr>
              <w:jc w:val="center"/>
              <w:rPr>
                <w:rFonts w:ascii="仿宋" w:eastAsia="仿宋" w:hAnsi="仿宋" w:cs="Arial"/>
                <w:sz w:val="18"/>
                <w:szCs w:val="18"/>
              </w:rPr>
            </w:pPr>
            <w:r>
              <w:rPr>
                <w:rFonts w:ascii="仿宋" w:eastAsia="仿宋" w:hAnsi="仿宋" w:cs="Arial"/>
                <w:sz w:val="18"/>
                <w:szCs w:val="18"/>
              </w:rPr>
              <w:t>待相关部门验收认定</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lastRenderedPageBreak/>
              <w:t>1</w:t>
            </w:r>
            <w:r w:rsidRPr="00A51148">
              <w:rPr>
                <w:rFonts w:ascii="仿宋" w:eastAsia="仿宋" w:hAnsi="仿宋" w:cs="Arial"/>
                <w:sz w:val="18"/>
                <w:szCs w:val="18"/>
              </w:rPr>
              <w:t>0</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2023JJ40296</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基于互补去噪先验的压缩感知方法及高保真快速磁共振成像应用研究</w:t>
            </w:r>
          </w:p>
        </w:tc>
        <w:tc>
          <w:tcPr>
            <w:tcW w:w="992"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李允怡</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青年基金项目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4</w:t>
            </w:r>
            <w:r w:rsidRPr="00C454ED">
              <w:rPr>
                <w:rFonts w:ascii="仿宋" w:eastAsia="仿宋" w:hAnsi="仿宋" w:cs="Arial" w:hint="eastAsia"/>
                <w:sz w:val="15"/>
                <w:szCs w:val="15"/>
              </w:rPr>
              <w:t>篇论文，获国家级项目1项，人才培养</w:t>
            </w:r>
            <w:r w:rsidRPr="00C454ED">
              <w:rPr>
                <w:rFonts w:ascii="仿宋" w:eastAsia="仿宋" w:hAnsi="仿宋" w:cs="Arial"/>
                <w:sz w:val="15"/>
                <w:szCs w:val="15"/>
              </w:rPr>
              <w:t>1</w:t>
            </w:r>
            <w:r w:rsidRPr="00C454ED">
              <w:rPr>
                <w:rFonts w:ascii="仿宋" w:eastAsia="仿宋" w:hAnsi="仿宋" w:cs="Arial" w:hint="eastAsia"/>
                <w:sz w:val="15"/>
                <w:szCs w:val="15"/>
              </w:rPr>
              <w:t>人</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1</w:t>
            </w:r>
            <w:r w:rsidRPr="00A51148">
              <w:rPr>
                <w:rFonts w:ascii="仿宋" w:eastAsia="仿宋" w:hAnsi="仿宋" w:cs="Arial"/>
                <w:sz w:val="18"/>
                <w:szCs w:val="18"/>
              </w:rPr>
              <w:t>1</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2023JJ30251</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基于多孔自润滑钎焊金刚石砂轮的氧化锆陶瓷ELID磨削高效低损伤研究</w:t>
            </w:r>
          </w:p>
        </w:tc>
        <w:tc>
          <w:tcPr>
            <w:tcW w:w="992"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刘伟</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面上基金项目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5</w:t>
            </w:r>
            <w:r w:rsidRPr="00C454ED">
              <w:rPr>
                <w:rFonts w:ascii="仿宋" w:eastAsia="仿宋" w:hAnsi="仿宋" w:cs="Arial" w:hint="eastAsia"/>
                <w:sz w:val="15"/>
                <w:szCs w:val="15"/>
              </w:rPr>
              <w:t>篇论文，授权</w:t>
            </w:r>
            <w:r w:rsidRPr="00C454ED">
              <w:rPr>
                <w:rFonts w:ascii="仿宋" w:eastAsia="仿宋" w:hAnsi="仿宋" w:cs="Arial"/>
                <w:sz w:val="15"/>
                <w:szCs w:val="15"/>
              </w:rPr>
              <w:t>2</w:t>
            </w:r>
            <w:r w:rsidRPr="00C454ED">
              <w:rPr>
                <w:rFonts w:ascii="仿宋" w:eastAsia="仿宋" w:hAnsi="仿宋" w:cs="Arial" w:hint="eastAsia"/>
                <w:sz w:val="15"/>
                <w:szCs w:val="15"/>
              </w:rPr>
              <w:t>项专利，</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1</w:t>
            </w:r>
            <w:r w:rsidRPr="00A51148">
              <w:rPr>
                <w:rFonts w:ascii="仿宋" w:eastAsia="仿宋" w:hAnsi="仿宋" w:cs="Arial"/>
                <w:sz w:val="18"/>
                <w:szCs w:val="18"/>
              </w:rPr>
              <w:t>2</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2023JJ40295</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基于等价输入干扰法的网络化控制系统扰动抑制和容错控制研究</w:t>
            </w:r>
          </w:p>
        </w:tc>
        <w:tc>
          <w:tcPr>
            <w:tcW w:w="992"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李美柳</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青年基金项目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6</w:t>
            </w:r>
            <w:r w:rsidRPr="00C454ED">
              <w:rPr>
                <w:rFonts w:ascii="仿宋" w:eastAsia="仿宋" w:hAnsi="仿宋" w:cs="Arial" w:hint="eastAsia"/>
                <w:sz w:val="15"/>
                <w:szCs w:val="15"/>
              </w:rPr>
              <w:t>篇论文，人才培养</w:t>
            </w:r>
            <w:r w:rsidRPr="00C454ED">
              <w:rPr>
                <w:rFonts w:ascii="仿宋" w:eastAsia="仿宋" w:hAnsi="仿宋" w:cs="Arial"/>
                <w:sz w:val="15"/>
                <w:szCs w:val="15"/>
              </w:rPr>
              <w:t>4</w:t>
            </w:r>
            <w:r w:rsidRPr="00C454ED">
              <w:rPr>
                <w:rFonts w:ascii="仿宋" w:eastAsia="仿宋" w:hAnsi="仿宋" w:cs="Arial" w:hint="eastAsia"/>
                <w:sz w:val="15"/>
                <w:szCs w:val="15"/>
              </w:rPr>
              <w:t>人</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1</w:t>
            </w:r>
            <w:r w:rsidRPr="00A51148">
              <w:rPr>
                <w:rFonts w:ascii="仿宋" w:eastAsia="仿宋" w:hAnsi="仿宋" w:cs="Arial"/>
                <w:sz w:val="18"/>
                <w:szCs w:val="18"/>
              </w:rPr>
              <w:t>3</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2023JJ30230</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共附生微生物对沉水植物富集砷的影响及其作用机制</w:t>
            </w:r>
          </w:p>
        </w:tc>
        <w:tc>
          <w:tcPr>
            <w:tcW w:w="992"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陈国梁</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面上基金项目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4</w:t>
            </w:r>
            <w:r w:rsidRPr="00C454ED">
              <w:rPr>
                <w:rFonts w:ascii="仿宋" w:eastAsia="仿宋" w:hAnsi="仿宋" w:cs="Arial" w:hint="eastAsia"/>
                <w:sz w:val="15"/>
                <w:szCs w:val="15"/>
              </w:rPr>
              <w:t>篇论文，授权</w:t>
            </w:r>
            <w:r w:rsidRPr="00C454ED">
              <w:rPr>
                <w:rFonts w:ascii="仿宋" w:eastAsia="仿宋" w:hAnsi="仿宋" w:cs="Arial"/>
                <w:sz w:val="15"/>
                <w:szCs w:val="15"/>
              </w:rPr>
              <w:t>1</w:t>
            </w:r>
            <w:r w:rsidRPr="00C454ED">
              <w:rPr>
                <w:rFonts w:ascii="仿宋" w:eastAsia="仿宋" w:hAnsi="仿宋" w:cs="Arial" w:hint="eastAsia"/>
                <w:sz w:val="15"/>
                <w:szCs w:val="15"/>
              </w:rPr>
              <w:t>项专利，</w:t>
            </w:r>
          </w:p>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人才培养</w:t>
            </w:r>
            <w:r w:rsidRPr="00C454ED">
              <w:rPr>
                <w:rFonts w:ascii="仿宋" w:eastAsia="仿宋" w:hAnsi="仿宋" w:cs="Arial"/>
                <w:sz w:val="15"/>
                <w:szCs w:val="15"/>
              </w:rPr>
              <w:t>1</w:t>
            </w:r>
            <w:r w:rsidRPr="00C454ED">
              <w:rPr>
                <w:rFonts w:ascii="仿宋" w:eastAsia="仿宋" w:hAnsi="仿宋" w:cs="Arial" w:hint="eastAsia"/>
                <w:sz w:val="15"/>
                <w:szCs w:val="15"/>
              </w:rPr>
              <w:t>人</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1</w:t>
            </w:r>
            <w:r w:rsidRPr="00A51148">
              <w:rPr>
                <w:rFonts w:ascii="仿宋" w:eastAsia="仿宋" w:hAnsi="仿宋" w:cs="Arial"/>
                <w:sz w:val="18"/>
                <w:szCs w:val="18"/>
              </w:rPr>
              <w:t>4</w:t>
            </w:r>
          </w:p>
        </w:tc>
        <w:tc>
          <w:tcPr>
            <w:tcW w:w="1276"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2023JJ40290</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基于机器学习方法的高精度钢桥面动态称重算法研究</w:t>
            </w:r>
          </w:p>
        </w:tc>
        <w:tc>
          <w:tcPr>
            <w:tcW w:w="992"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张龙威</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青年基金项目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4</w:t>
            </w:r>
            <w:r w:rsidRPr="00C454ED">
              <w:rPr>
                <w:rFonts w:ascii="仿宋" w:eastAsia="仿宋" w:hAnsi="仿宋" w:cs="Arial" w:hint="eastAsia"/>
                <w:sz w:val="15"/>
                <w:szCs w:val="15"/>
              </w:rPr>
              <w:t>篇论文，人才培养</w:t>
            </w:r>
            <w:r w:rsidRPr="00C454ED">
              <w:rPr>
                <w:rFonts w:ascii="仿宋" w:eastAsia="仿宋" w:hAnsi="仿宋" w:cs="Arial"/>
                <w:sz w:val="15"/>
                <w:szCs w:val="15"/>
              </w:rPr>
              <w:t>2</w:t>
            </w:r>
            <w:r w:rsidRPr="00C454ED">
              <w:rPr>
                <w:rFonts w:ascii="仿宋" w:eastAsia="仿宋" w:hAnsi="仿宋" w:cs="Arial" w:hint="eastAsia"/>
                <w:sz w:val="15"/>
                <w:szCs w:val="15"/>
              </w:rPr>
              <w:t>人，授权</w:t>
            </w:r>
            <w:r w:rsidRPr="00C454ED">
              <w:rPr>
                <w:rFonts w:ascii="仿宋" w:eastAsia="仿宋" w:hAnsi="仿宋" w:cs="Arial"/>
                <w:sz w:val="15"/>
                <w:szCs w:val="15"/>
              </w:rPr>
              <w:t>2</w:t>
            </w:r>
            <w:r w:rsidRPr="00C454ED">
              <w:rPr>
                <w:rFonts w:ascii="仿宋" w:eastAsia="仿宋" w:hAnsi="仿宋" w:cs="Arial" w:hint="eastAsia"/>
                <w:sz w:val="15"/>
                <w:szCs w:val="15"/>
              </w:rPr>
              <w:t>项专利，</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1</w:t>
            </w:r>
            <w:r w:rsidRPr="00A51148">
              <w:rPr>
                <w:rFonts w:ascii="仿宋" w:eastAsia="仿宋" w:hAnsi="仿宋" w:cs="Arial"/>
                <w:sz w:val="18"/>
                <w:szCs w:val="18"/>
              </w:rPr>
              <w:t>5</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2023JJ40297</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复杂环境约束下多层异构多智能体系统编队-包含控制研究</w:t>
            </w:r>
          </w:p>
        </w:tc>
        <w:tc>
          <w:tcPr>
            <w:tcW w:w="992"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肖文彬</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青年基金项目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9</w:t>
            </w:r>
            <w:r w:rsidRPr="00C454ED">
              <w:rPr>
                <w:rFonts w:ascii="仿宋" w:eastAsia="仿宋" w:hAnsi="仿宋" w:cs="Arial" w:hint="eastAsia"/>
                <w:sz w:val="15"/>
                <w:szCs w:val="15"/>
              </w:rPr>
              <w:t>篇论文，获国家级项目1项</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1</w:t>
            </w:r>
            <w:r w:rsidRPr="00A51148">
              <w:rPr>
                <w:rFonts w:ascii="仿宋" w:eastAsia="仿宋" w:hAnsi="仿宋" w:cs="Arial"/>
                <w:sz w:val="18"/>
                <w:szCs w:val="18"/>
              </w:rPr>
              <w:t>6</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2023JJ30250</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沥青转化磁性超交联聚合物及其对低浓度稀土离子的吸附特性研究</w:t>
            </w:r>
          </w:p>
        </w:tc>
        <w:tc>
          <w:tcPr>
            <w:tcW w:w="992"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刘清泉</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面上基金项目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4</w:t>
            </w:r>
            <w:r>
              <w:rPr>
                <w:rFonts w:ascii="仿宋" w:eastAsia="仿宋" w:hAnsi="仿宋" w:cs="Arial" w:hint="eastAsia"/>
                <w:sz w:val="15"/>
                <w:szCs w:val="15"/>
              </w:rPr>
              <w:t>篇论文</w:t>
            </w:r>
          </w:p>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人才培养</w:t>
            </w:r>
            <w:r w:rsidRPr="00C454ED">
              <w:rPr>
                <w:rFonts w:ascii="仿宋" w:eastAsia="仿宋" w:hAnsi="仿宋" w:cs="Arial"/>
                <w:sz w:val="15"/>
                <w:szCs w:val="15"/>
              </w:rPr>
              <w:t>4</w:t>
            </w:r>
            <w:r w:rsidRPr="00C454ED">
              <w:rPr>
                <w:rFonts w:ascii="仿宋" w:eastAsia="仿宋" w:hAnsi="仿宋" w:cs="Arial" w:hint="eastAsia"/>
                <w:sz w:val="15"/>
                <w:szCs w:val="15"/>
              </w:rPr>
              <w:t>人</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1</w:t>
            </w:r>
            <w:r w:rsidRPr="00A51148">
              <w:rPr>
                <w:rFonts w:ascii="仿宋" w:eastAsia="仿宋" w:hAnsi="仿宋" w:cs="Arial"/>
                <w:sz w:val="18"/>
                <w:szCs w:val="18"/>
              </w:rPr>
              <w:t>7</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2023JJ30231</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湘西北黑色岩系中的元素富集与有机质富集耦合关系研究</w:t>
            </w:r>
          </w:p>
        </w:tc>
        <w:tc>
          <w:tcPr>
            <w:tcW w:w="992"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黄俨然</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面上基金项目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5</w:t>
            </w:r>
            <w:r>
              <w:rPr>
                <w:rFonts w:ascii="仿宋" w:eastAsia="仿宋" w:hAnsi="仿宋" w:cs="Arial" w:hint="eastAsia"/>
                <w:sz w:val="15"/>
                <w:szCs w:val="15"/>
              </w:rPr>
              <w:t>篇论文</w:t>
            </w:r>
          </w:p>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人才培养</w:t>
            </w:r>
            <w:r w:rsidRPr="00C454ED">
              <w:rPr>
                <w:rFonts w:ascii="仿宋" w:eastAsia="仿宋" w:hAnsi="仿宋" w:cs="Arial"/>
                <w:sz w:val="15"/>
                <w:szCs w:val="15"/>
              </w:rPr>
              <w:t>3</w:t>
            </w:r>
            <w:r w:rsidRPr="00C454ED">
              <w:rPr>
                <w:rFonts w:ascii="仿宋" w:eastAsia="仿宋" w:hAnsi="仿宋" w:cs="Arial" w:hint="eastAsia"/>
                <w:sz w:val="15"/>
                <w:szCs w:val="15"/>
              </w:rPr>
              <w:t>人</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1</w:t>
            </w:r>
            <w:r w:rsidRPr="00A51148">
              <w:rPr>
                <w:rFonts w:ascii="仿宋" w:eastAsia="仿宋" w:hAnsi="仿宋" w:cs="Arial"/>
                <w:sz w:val="18"/>
                <w:szCs w:val="18"/>
              </w:rPr>
              <w:t>8</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2023JJ30239</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湘中地区及其周缘奥陶系烟溪组页岩气富集规律研究</w:t>
            </w:r>
          </w:p>
        </w:tc>
        <w:tc>
          <w:tcPr>
            <w:tcW w:w="992"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余烨</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面上基金项目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6</w:t>
            </w:r>
            <w:r>
              <w:rPr>
                <w:rFonts w:ascii="仿宋" w:eastAsia="仿宋" w:hAnsi="仿宋" w:cs="Arial" w:hint="eastAsia"/>
                <w:sz w:val="15"/>
                <w:szCs w:val="15"/>
              </w:rPr>
              <w:t>篇论文</w:t>
            </w:r>
          </w:p>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人才培养</w:t>
            </w:r>
            <w:r w:rsidRPr="00C454ED">
              <w:rPr>
                <w:rFonts w:ascii="仿宋" w:eastAsia="仿宋" w:hAnsi="仿宋" w:cs="Arial"/>
                <w:sz w:val="15"/>
                <w:szCs w:val="15"/>
              </w:rPr>
              <w:t>2</w:t>
            </w:r>
            <w:r w:rsidRPr="00C454ED">
              <w:rPr>
                <w:rFonts w:ascii="仿宋" w:eastAsia="仿宋" w:hAnsi="仿宋" w:cs="Arial" w:hint="eastAsia"/>
                <w:sz w:val="15"/>
                <w:szCs w:val="15"/>
              </w:rPr>
              <w:t>人</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1</w:t>
            </w:r>
            <w:r w:rsidRPr="00A51148">
              <w:rPr>
                <w:rFonts w:ascii="仿宋" w:eastAsia="仿宋" w:hAnsi="仿宋" w:cs="Arial"/>
                <w:sz w:val="18"/>
                <w:szCs w:val="18"/>
              </w:rPr>
              <w:t>9</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2023JJ30222</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硬质合金带锯条齿/背界面热-冲击耦合疲劳失效机制的研究</w:t>
            </w:r>
          </w:p>
        </w:tc>
        <w:tc>
          <w:tcPr>
            <w:tcW w:w="992"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赵玉萍</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面上基金项目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6</w:t>
            </w:r>
            <w:r w:rsidRPr="00C454ED">
              <w:rPr>
                <w:rFonts w:ascii="仿宋" w:eastAsia="仿宋" w:hAnsi="仿宋" w:cs="Arial" w:hint="eastAsia"/>
                <w:sz w:val="15"/>
                <w:szCs w:val="15"/>
              </w:rPr>
              <w:t>篇论文，授权</w:t>
            </w:r>
            <w:r w:rsidRPr="00C454ED">
              <w:rPr>
                <w:rFonts w:ascii="仿宋" w:eastAsia="仿宋" w:hAnsi="仿宋" w:cs="Arial"/>
                <w:sz w:val="15"/>
                <w:szCs w:val="15"/>
              </w:rPr>
              <w:t>2</w:t>
            </w:r>
            <w:r w:rsidRPr="00C454ED">
              <w:rPr>
                <w:rFonts w:ascii="仿宋" w:eastAsia="仿宋" w:hAnsi="仿宋" w:cs="Arial" w:hint="eastAsia"/>
                <w:sz w:val="15"/>
                <w:szCs w:val="15"/>
              </w:rPr>
              <w:t>项专利，</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lastRenderedPageBreak/>
              <w:t>2</w:t>
            </w:r>
            <w:r w:rsidRPr="00A51148">
              <w:rPr>
                <w:rFonts w:ascii="仿宋" w:eastAsia="仿宋" w:hAnsi="仿宋" w:cs="Arial"/>
                <w:sz w:val="18"/>
                <w:szCs w:val="18"/>
              </w:rPr>
              <w:t>0</w:t>
            </w:r>
          </w:p>
        </w:tc>
        <w:tc>
          <w:tcPr>
            <w:tcW w:w="1276"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2023JJ30227</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中低坍落度保持型交联拓扑结构聚羧酸减水剂制备与应用研究</w:t>
            </w:r>
          </w:p>
        </w:tc>
        <w:tc>
          <w:tcPr>
            <w:tcW w:w="992"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赵宏伟</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面上基金项目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DF6FCD">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4</w:t>
            </w:r>
            <w:r w:rsidRPr="00C454ED">
              <w:rPr>
                <w:rFonts w:ascii="仿宋" w:eastAsia="仿宋" w:hAnsi="仿宋" w:cs="Arial" w:hint="eastAsia"/>
                <w:sz w:val="15"/>
                <w:szCs w:val="15"/>
              </w:rPr>
              <w:t>篇论文，人才培养</w:t>
            </w:r>
            <w:r w:rsidRPr="00C454ED">
              <w:rPr>
                <w:rFonts w:ascii="仿宋" w:eastAsia="仿宋" w:hAnsi="仿宋" w:cs="Arial"/>
                <w:sz w:val="15"/>
                <w:szCs w:val="15"/>
              </w:rPr>
              <w:t>2</w:t>
            </w:r>
            <w:r w:rsidRPr="00C454ED">
              <w:rPr>
                <w:rFonts w:ascii="仿宋" w:eastAsia="仿宋" w:hAnsi="仿宋" w:cs="Arial" w:hint="eastAsia"/>
                <w:sz w:val="15"/>
                <w:szCs w:val="15"/>
              </w:rPr>
              <w:t>人，</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2</w:t>
            </w:r>
            <w:r w:rsidRPr="00A51148">
              <w:rPr>
                <w:rFonts w:ascii="仿宋" w:eastAsia="仿宋" w:hAnsi="仿宋" w:cs="Arial"/>
                <w:sz w:val="18"/>
                <w:szCs w:val="18"/>
              </w:rPr>
              <w:t>1</w:t>
            </w:r>
          </w:p>
        </w:tc>
        <w:tc>
          <w:tcPr>
            <w:tcW w:w="1276"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2023JJ50231</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表面梯度结构铝基复合材料的制备工艺及强韧化机理</w:t>
            </w:r>
          </w:p>
        </w:tc>
        <w:tc>
          <w:tcPr>
            <w:tcW w:w="992"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李茂华</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区域联合基金</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4</w:t>
            </w:r>
            <w:r w:rsidRPr="00C454ED">
              <w:rPr>
                <w:rFonts w:ascii="仿宋" w:eastAsia="仿宋" w:hAnsi="仿宋" w:cs="Arial" w:hint="eastAsia"/>
                <w:sz w:val="15"/>
                <w:szCs w:val="15"/>
              </w:rPr>
              <w:t>篇论文</w:t>
            </w:r>
          </w:p>
        </w:tc>
        <w:tc>
          <w:tcPr>
            <w:tcW w:w="1276" w:type="dxa"/>
            <w:vAlign w:val="center"/>
          </w:tcPr>
          <w:p w:rsidR="00DF6FCD" w:rsidRPr="00A51148" w:rsidRDefault="00DF6FCD" w:rsidP="00E957BA">
            <w:pPr>
              <w:jc w:val="center"/>
              <w:rPr>
                <w:rFonts w:ascii="仿宋" w:eastAsia="仿宋" w:hAnsi="仿宋" w:cs="Arial"/>
                <w:sz w:val="18"/>
                <w:szCs w:val="18"/>
              </w:rPr>
            </w:pPr>
            <w:r>
              <w:rPr>
                <w:rFonts w:ascii="仿宋" w:eastAsia="仿宋" w:hAnsi="仿宋" w:cs="Arial"/>
                <w:sz w:val="18"/>
                <w:szCs w:val="18"/>
              </w:rPr>
              <w:t>待相关部门验收认定</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2</w:t>
            </w:r>
            <w:r w:rsidRPr="00A51148">
              <w:rPr>
                <w:rFonts w:ascii="仿宋" w:eastAsia="仿宋" w:hAnsi="仿宋" w:cs="Arial"/>
                <w:sz w:val="18"/>
                <w:szCs w:val="18"/>
              </w:rPr>
              <w:t>2</w:t>
            </w:r>
          </w:p>
        </w:tc>
        <w:tc>
          <w:tcPr>
            <w:tcW w:w="1276"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2023JJ40292</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除尘系统气固两相抑爆剂抑制铝粉尘爆炸机理研究</w:t>
            </w:r>
          </w:p>
        </w:tc>
        <w:tc>
          <w:tcPr>
            <w:tcW w:w="992"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张术琳</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青年基金项目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3</w:t>
            </w:r>
            <w:r w:rsidRPr="00C454ED">
              <w:rPr>
                <w:rFonts w:ascii="仿宋" w:eastAsia="仿宋" w:hAnsi="仿宋" w:cs="Arial" w:hint="eastAsia"/>
                <w:sz w:val="15"/>
                <w:szCs w:val="15"/>
              </w:rPr>
              <w:t>篇论文，获国家级项目1项</w:t>
            </w:r>
          </w:p>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人才培养</w:t>
            </w:r>
            <w:r w:rsidRPr="00C454ED">
              <w:rPr>
                <w:rFonts w:ascii="仿宋" w:eastAsia="仿宋" w:hAnsi="仿宋" w:cs="Arial"/>
                <w:sz w:val="15"/>
                <w:szCs w:val="15"/>
              </w:rPr>
              <w:t>1</w:t>
            </w:r>
            <w:r w:rsidRPr="00C454ED">
              <w:rPr>
                <w:rFonts w:ascii="仿宋" w:eastAsia="仿宋" w:hAnsi="仿宋" w:cs="Arial" w:hint="eastAsia"/>
                <w:sz w:val="15"/>
                <w:szCs w:val="15"/>
              </w:rPr>
              <w:t>人，</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2</w:t>
            </w:r>
            <w:r w:rsidRPr="00A51148">
              <w:rPr>
                <w:rFonts w:ascii="仿宋" w:eastAsia="仿宋" w:hAnsi="仿宋" w:cs="Arial"/>
                <w:sz w:val="18"/>
                <w:szCs w:val="18"/>
              </w:rPr>
              <w:t>3</w:t>
            </w:r>
          </w:p>
        </w:tc>
        <w:tc>
          <w:tcPr>
            <w:tcW w:w="1276"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2023JJ30233</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顾及卫星平台稳定性误差的单光子激光点云定位及误差补偿方法</w:t>
            </w:r>
          </w:p>
        </w:tc>
        <w:tc>
          <w:tcPr>
            <w:tcW w:w="992"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李少宁</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面上基金项目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5</w:t>
            </w:r>
            <w:r w:rsidRPr="00C454ED">
              <w:rPr>
                <w:rFonts w:ascii="仿宋" w:eastAsia="仿宋" w:hAnsi="仿宋" w:cs="Arial" w:hint="eastAsia"/>
                <w:sz w:val="15"/>
                <w:szCs w:val="15"/>
              </w:rPr>
              <w:t>篇论文，</w:t>
            </w:r>
          </w:p>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人才培养</w:t>
            </w:r>
            <w:r w:rsidRPr="00C454ED">
              <w:rPr>
                <w:rFonts w:ascii="仿宋" w:eastAsia="仿宋" w:hAnsi="仿宋" w:cs="Arial"/>
                <w:sz w:val="15"/>
                <w:szCs w:val="15"/>
              </w:rPr>
              <w:t>3</w:t>
            </w:r>
            <w:r w:rsidRPr="00C454ED">
              <w:rPr>
                <w:rFonts w:ascii="仿宋" w:eastAsia="仿宋" w:hAnsi="仿宋" w:cs="Arial" w:hint="eastAsia"/>
                <w:sz w:val="15"/>
                <w:szCs w:val="15"/>
              </w:rPr>
              <w:t>人，授权</w:t>
            </w:r>
            <w:r w:rsidRPr="00C454ED">
              <w:rPr>
                <w:rFonts w:ascii="仿宋" w:eastAsia="仿宋" w:hAnsi="仿宋" w:cs="Arial"/>
                <w:sz w:val="15"/>
                <w:szCs w:val="15"/>
              </w:rPr>
              <w:t>2</w:t>
            </w:r>
            <w:r w:rsidRPr="00C454ED">
              <w:rPr>
                <w:rFonts w:ascii="仿宋" w:eastAsia="仿宋" w:hAnsi="仿宋" w:cs="Arial" w:hint="eastAsia"/>
                <w:sz w:val="15"/>
                <w:szCs w:val="15"/>
              </w:rPr>
              <w:t>项专利，</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2</w:t>
            </w:r>
            <w:r w:rsidRPr="00A51148">
              <w:rPr>
                <w:rFonts w:ascii="仿宋" w:eastAsia="仿宋" w:hAnsi="仿宋" w:cs="Arial"/>
                <w:sz w:val="18"/>
                <w:szCs w:val="18"/>
              </w:rPr>
              <w:t>4</w:t>
            </w:r>
          </w:p>
        </w:tc>
        <w:tc>
          <w:tcPr>
            <w:tcW w:w="1276"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2023JJ30225</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核/壳型锡异佛咯啉的合成及其光催化烯烃的环氧化</w:t>
            </w:r>
          </w:p>
        </w:tc>
        <w:tc>
          <w:tcPr>
            <w:tcW w:w="992"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刘秋华</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面上基金项目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6</w:t>
            </w:r>
            <w:r w:rsidRPr="00C454ED">
              <w:rPr>
                <w:rFonts w:ascii="仿宋" w:eastAsia="仿宋" w:hAnsi="仿宋" w:cs="Arial" w:hint="eastAsia"/>
                <w:sz w:val="15"/>
                <w:szCs w:val="15"/>
              </w:rPr>
              <w:t>篇论文，</w:t>
            </w:r>
          </w:p>
          <w:p w:rsidR="00DF6FCD" w:rsidRPr="00C454ED" w:rsidRDefault="00DF6FCD" w:rsidP="00E957BA">
            <w:pPr>
              <w:jc w:val="center"/>
              <w:rPr>
                <w:rFonts w:ascii="仿宋" w:eastAsia="仿宋" w:hAnsi="仿宋" w:cs="Arial"/>
                <w:sz w:val="15"/>
                <w:szCs w:val="15"/>
              </w:rPr>
            </w:pPr>
            <w:bookmarkStart w:id="4" w:name="OLE_LINK7"/>
            <w:bookmarkStart w:id="5" w:name="OLE_LINK8"/>
            <w:r w:rsidRPr="00C454ED">
              <w:rPr>
                <w:rFonts w:ascii="仿宋" w:eastAsia="仿宋" w:hAnsi="仿宋" w:cs="Arial" w:hint="eastAsia"/>
                <w:sz w:val="15"/>
                <w:szCs w:val="15"/>
              </w:rPr>
              <w:t>人才培养</w:t>
            </w:r>
            <w:r w:rsidRPr="00C454ED">
              <w:rPr>
                <w:rFonts w:ascii="仿宋" w:eastAsia="仿宋" w:hAnsi="仿宋" w:cs="Arial"/>
                <w:sz w:val="15"/>
                <w:szCs w:val="15"/>
              </w:rPr>
              <w:t>5</w:t>
            </w:r>
            <w:r w:rsidRPr="00C454ED">
              <w:rPr>
                <w:rFonts w:ascii="仿宋" w:eastAsia="仿宋" w:hAnsi="仿宋" w:cs="Arial" w:hint="eastAsia"/>
                <w:sz w:val="15"/>
                <w:szCs w:val="15"/>
              </w:rPr>
              <w:t>人，</w:t>
            </w:r>
            <w:bookmarkEnd w:id="4"/>
            <w:bookmarkEnd w:id="5"/>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2</w:t>
            </w:r>
            <w:r w:rsidRPr="00A51148">
              <w:rPr>
                <w:rFonts w:ascii="仿宋" w:eastAsia="仿宋" w:hAnsi="仿宋" w:cs="Arial"/>
                <w:sz w:val="18"/>
                <w:szCs w:val="18"/>
              </w:rPr>
              <w:t>5</w:t>
            </w:r>
          </w:p>
        </w:tc>
        <w:tc>
          <w:tcPr>
            <w:tcW w:w="1276" w:type="dxa"/>
            <w:vAlign w:val="center"/>
          </w:tcPr>
          <w:p w:rsidR="00DF6FCD" w:rsidRPr="00A103C3" w:rsidRDefault="00DF6FCD" w:rsidP="00E957BA">
            <w:pPr>
              <w:jc w:val="center"/>
              <w:rPr>
                <w:rFonts w:ascii="仿宋" w:eastAsia="仿宋" w:hAnsi="仿宋" w:hint="eastAsia"/>
                <w:color w:val="333333"/>
                <w:sz w:val="18"/>
                <w:szCs w:val="18"/>
                <w:shd w:val="clear" w:color="auto" w:fill="FBFBFB"/>
              </w:rPr>
            </w:pPr>
            <w:r w:rsidRPr="00A103C3">
              <w:rPr>
                <w:rFonts w:ascii="仿宋" w:eastAsia="仿宋" w:hAnsi="仿宋" w:hint="eastAsia"/>
                <w:color w:val="333333"/>
                <w:sz w:val="18"/>
                <w:szCs w:val="18"/>
                <w:shd w:val="clear" w:color="auto" w:fill="FBFBFB"/>
              </w:rPr>
              <w:t>2023JJ50232</w:t>
            </w:r>
          </w:p>
        </w:tc>
        <w:tc>
          <w:tcPr>
            <w:tcW w:w="2693" w:type="dxa"/>
            <w:vAlign w:val="center"/>
          </w:tcPr>
          <w:p w:rsidR="00DF6FCD" w:rsidRPr="00A103C3" w:rsidRDefault="00DF6FCD" w:rsidP="00E957BA">
            <w:pPr>
              <w:jc w:val="center"/>
              <w:rPr>
                <w:rFonts w:ascii="仿宋" w:eastAsia="仿宋" w:hAnsi="仿宋" w:hint="eastAsia"/>
                <w:color w:val="333333"/>
                <w:sz w:val="18"/>
                <w:szCs w:val="18"/>
                <w:shd w:val="clear" w:color="auto" w:fill="FBFBFB"/>
              </w:rPr>
            </w:pPr>
            <w:r w:rsidRPr="00A103C3">
              <w:rPr>
                <w:rFonts w:ascii="仿宋" w:eastAsia="仿宋" w:hAnsi="仿宋" w:hint="eastAsia"/>
                <w:color w:val="333333"/>
                <w:sz w:val="18"/>
                <w:szCs w:val="18"/>
                <w:shd w:val="clear" w:color="auto" w:fill="FBFBFB"/>
              </w:rPr>
              <w:t>矿用主通风机变角调节能量转换机理及其应用</w:t>
            </w:r>
          </w:p>
        </w:tc>
        <w:tc>
          <w:tcPr>
            <w:tcW w:w="992" w:type="dxa"/>
            <w:vAlign w:val="center"/>
          </w:tcPr>
          <w:p w:rsidR="00DF6FCD" w:rsidRPr="00A103C3" w:rsidRDefault="00DF6FCD" w:rsidP="00E957BA">
            <w:pPr>
              <w:jc w:val="center"/>
              <w:rPr>
                <w:rFonts w:ascii="仿宋" w:eastAsia="仿宋" w:hAnsi="仿宋" w:hint="eastAsia"/>
                <w:color w:val="333333"/>
                <w:sz w:val="18"/>
                <w:szCs w:val="18"/>
                <w:shd w:val="clear" w:color="auto" w:fill="FBFBFB"/>
              </w:rPr>
            </w:pPr>
            <w:r w:rsidRPr="00A103C3">
              <w:rPr>
                <w:rFonts w:ascii="仿宋" w:eastAsia="仿宋" w:hAnsi="仿宋" w:hint="eastAsia"/>
                <w:color w:val="333333"/>
                <w:sz w:val="18"/>
                <w:szCs w:val="18"/>
                <w:shd w:val="clear" w:color="auto" w:fill="FBFBFB"/>
              </w:rPr>
              <w:t>彭文庆</w:t>
            </w:r>
          </w:p>
        </w:tc>
        <w:tc>
          <w:tcPr>
            <w:tcW w:w="2410" w:type="dxa"/>
            <w:vAlign w:val="center"/>
          </w:tcPr>
          <w:p w:rsidR="00DF6FCD" w:rsidRPr="00A103C3" w:rsidRDefault="00DF6FCD" w:rsidP="00E957BA">
            <w:pPr>
              <w:jc w:val="center"/>
              <w:rPr>
                <w:rFonts w:ascii="仿宋" w:eastAsia="仿宋" w:hAnsi="仿宋"/>
                <w:color w:val="333333"/>
                <w:sz w:val="18"/>
                <w:szCs w:val="18"/>
                <w:shd w:val="clear" w:color="auto" w:fill="FBFBFB"/>
              </w:rPr>
            </w:pPr>
            <w:r w:rsidRPr="00A103C3">
              <w:rPr>
                <w:rFonts w:ascii="仿宋" w:eastAsia="仿宋" w:hAnsi="仿宋"/>
                <w:color w:val="333333"/>
                <w:sz w:val="18"/>
                <w:szCs w:val="18"/>
                <w:shd w:val="clear" w:color="auto" w:fill="FBFBFB"/>
              </w:rPr>
              <w:t>2023-01-01---2025-12-31</w:t>
            </w:r>
          </w:p>
        </w:tc>
        <w:tc>
          <w:tcPr>
            <w:tcW w:w="1418" w:type="dxa"/>
            <w:vAlign w:val="center"/>
          </w:tcPr>
          <w:p w:rsidR="00DF6FCD" w:rsidRPr="00A103C3"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区域联合基金</w:t>
            </w:r>
          </w:p>
        </w:tc>
        <w:tc>
          <w:tcPr>
            <w:tcW w:w="1134" w:type="dxa"/>
            <w:vAlign w:val="center"/>
          </w:tcPr>
          <w:p w:rsidR="00DF6FCD" w:rsidRPr="00A103C3" w:rsidRDefault="00DF6FCD" w:rsidP="00E957BA">
            <w:pPr>
              <w:jc w:val="center"/>
              <w:rPr>
                <w:rFonts w:ascii="仿宋" w:eastAsia="仿宋" w:hAnsi="仿宋"/>
                <w:color w:val="333333"/>
                <w:sz w:val="18"/>
                <w:szCs w:val="18"/>
                <w:shd w:val="clear" w:color="auto" w:fill="FBFBFB"/>
              </w:rPr>
            </w:pPr>
            <w:r w:rsidRPr="00A103C3">
              <w:rPr>
                <w:rFonts w:ascii="仿宋" w:eastAsia="仿宋" w:hAnsi="仿宋"/>
                <w:color w:val="333333"/>
                <w:sz w:val="18"/>
                <w:szCs w:val="18"/>
                <w:shd w:val="clear" w:color="auto" w:fill="FBFBFB"/>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10</w:t>
            </w:r>
            <w:r w:rsidRPr="00C454ED">
              <w:rPr>
                <w:rFonts w:ascii="仿宋" w:eastAsia="仿宋" w:hAnsi="仿宋" w:cs="Arial" w:hint="eastAsia"/>
                <w:sz w:val="15"/>
                <w:szCs w:val="15"/>
              </w:rPr>
              <w:t>篇论文，</w:t>
            </w:r>
          </w:p>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人才培养</w:t>
            </w:r>
            <w:r w:rsidRPr="00C454ED">
              <w:rPr>
                <w:rFonts w:ascii="仿宋" w:eastAsia="仿宋" w:hAnsi="仿宋" w:cs="Arial"/>
                <w:sz w:val="15"/>
                <w:szCs w:val="15"/>
              </w:rPr>
              <w:t>4</w:t>
            </w:r>
            <w:r w:rsidRPr="00C454ED">
              <w:rPr>
                <w:rFonts w:ascii="仿宋" w:eastAsia="仿宋" w:hAnsi="仿宋" w:cs="Arial" w:hint="eastAsia"/>
                <w:sz w:val="15"/>
                <w:szCs w:val="15"/>
              </w:rPr>
              <w:t>人，授权</w:t>
            </w:r>
            <w:r w:rsidRPr="00C454ED">
              <w:rPr>
                <w:rFonts w:ascii="仿宋" w:eastAsia="仿宋" w:hAnsi="仿宋" w:cs="Arial"/>
                <w:sz w:val="15"/>
                <w:szCs w:val="15"/>
              </w:rPr>
              <w:t>省科技进步奖</w:t>
            </w:r>
            <w:r w:rsidRPr="00C454ED">
              <w:rPr>
                <w:rFonts w:ascii="仿宋" w:eastAsia="仿宋" w:hAnsi="仿宋" w:cs="Arial" w:hint="eastAsia"/>
                <w:sz w:val="15"/>
                <w:szCs w:val="15"/>
              </w:rPr>
              <w:t>1项，</w:t>
            </w:r>
          </w:p>
        </w:tc>
        <w:tc>
          <w:tcPr>
            <w:tcW w:w="1276" w:type="dxa"/>
            <w:vAlign w:val="center"/>
          </w:tcPr>
          <w:p w:rsidR="00DF6FCD" w:rsidRPr="00A103C3" w:rsidRDefault="00DF6FCD" w:rsidP="00E957BA">
            <w:pPr>
              <w:jc w:val="center"/>
              <w:rPr>
                <w:rFonts w:ascii="仿宋" w:eastAsia="仿宋" w:hAnsi="仿宋"/>
                <w:color w:val="333333"/>
                <w:sz w:val="18"/>
                <w:szCs w:val="18"/>
                <w:shd w:val="clear" w:color="auto" w:fill="FBFBFB"/>
              </w:rPr>
            </w:pPr>
            <w:r>
              <w:rPr>
                <w:rFonts w:ascii="仿宋" w:eastAsia="仿宋" w:hAnsi="仿宋" w:cs="Arial"/>
                <w:sz w:val="18"/>
                <w:szCs w:val="18"/>
              </w:rPr>
              <w:t>待相关部门验收认定</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26</w:t>
            </w:r>
          </w:p>
        </w:tc>
        <w:tc>
          <w:tcPr>
            <w:tcW w:w="1276"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2023JJ60527</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1F1F1"/>
              </w:rPr>
              <w:t>客运索道索结构动力特性及安全性评估理论与方法研究</w:t>
            </w:r>
          </w:p>
        </w:tc>
        <w:tc>
          <w:tcPr>
            <w:tcW w:w="992"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彭剑</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部门联合基金</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7</w:t>
            </w:r>
            <w:r w:rsidRPr="00C454ED">
              <w:rPr>
                <w:rFonts w:ascii="仿宋" w:eastAsia="仿宋" w:hAnsi="仿宋" w:cs="Arial" w:hint="eastAsia"/>
                <w:sz w:val="15"/>
                <w:szCs w:val="15"/>
              </w:rPr>
              <w:t>篇论文，</w:t>
            </w:r>
          </w:p>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授权</w:t>
            </w:r>
            <w:r w:rsidRPr="00C454ED">
              <w:rPr>
                <w:rFonts w:ascii="仿宋" w:eastAsia="仿宋" w:hAnsi="仿宋" w:cs="Arial"/>
                <w:sz w:val="15"/>
                <w:szCs w:val="15"/>
              </w:rPr>
              <w:t>2</w:t>
            </w:r>
            <w:r w:rsidRPr="00C454ED">
              <w:rPr>
                <w:rFonts w:ascii="仿宋" w:eastAsia="仿宋" w:hAnsi="仿宋" w:cs="Arial" w:hint="eastAsia"/>
                <w:sz w:val="15"/>
                <w:szCs w:val="15"/>
              </w:rPr>
              <w:t>项专利，人才培养</w:t>
            </w:r>
            <w:r w:rsidRPr="00C454ED">
              <w:rPr>
                <w:rFonts w:ascii="仿宋" w:eastAsia="仿宋" w:hAnsi="仿宋" w:cs="Arial"/>
                <w:sz w:val="15"/>
                <w:szCs w:val="15"/>
              </w:rPr>
              <w:t>5</w:t>
            </w:r>
            <w:r w:rsidRPr="00C454ED">
              <w:rPr>
                <w:rFonts w:ascii="仿宋" w:eastAsia="仿宋" w:hAnsi="仿宋" w:cs="Arial" w:hint="eastAsia"/>
                <w:sz w:val="15"/>
                <w:szCs w:val="15"/>
              </w:rPr>
              <w:t>人，</w:t>
            </w:r>
          </w:p>
        </w:tc>
        <w:tc>
          <w:tcPr>
            <w:tcW w:w="1276" w:type="dxa"/>
            <w:vAlign w:val="center"/>
          </w:tcPr>
          <w:p w:rsidR="00DF6FCD" w:rsidRPr="00A51148" w:rsidRDefault="00DF6FCD" w:rsidP="00E957BA">
            <w:pPr>
              <w:jc w:val="center"/>
              <w:rPr>
                <w:rFonts w:ascii="仿宋" w:eastAsia="仿宋" w:hAnsi="仿宋" w:cs="Arial"/>
                <w:sz w:val="18"/>
                <w:szCs w:val="18"/>
              </w:rPr>
            </w:pPr>
            <w:r>
              <w:rPr>
                <w:rFonts w:ascii="仿宋" w:eastAsia="仿宋" w:hAnsi="仿宋" w:cs="Arial"/>
                <w:sz w:val="18"/>
                <w:szCs w:val="18"/>
              </w:rPr>
              <w:t>待相关部门验收认定</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2</w:t>
            </w:r>
            <w:r w:rsidRPr="00A51148">
              <w:rPr>
                <w:rFonts w:ascii="仿宋" w:eastAsia="仿宋" w:hAnsi="仿宋" w:cs="Arial"/>
                <w:sz w:val="18"/>
                <w:szCs w:val="18"/>
              </w:rPr>
              <w:t>7</w:t>
            </w:r>
          </w:p>
        </w:tc>
        <w:tc>
          <w:tcPr>
            <w:tcW w:w="1276"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2023JJ30254</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航空高速高压柱塞泵敷设声子晶体的弹性波传播机理及声振抑制研究</w:t>
            </w:r>
          </w:p>
        </w:tc>
        <w:tc>
          <w:tcPr>
            <w:tcW w:w="992"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潘阳</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面上基金项目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3</w:t>
            </w:r>
            <w:r w:rsidRPr="00C454ED">
              <w:rPr>
                <w:rFonts w:ascii="仿宋" w:eastAsia="仿宋" w:hAnsi="仿宋" w:cs="Arial" w:hint="eastAsia"/>
                <w:sz w:val="15"/>
                <w:szCs w:val="15"/>
              </w:rPr>
              <w:t>篇论文，</w:t>
            </w:r>
          </w:p>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人才培养</w:t>
            </w:r>
            <w:r w:rsidRPr="00C454ED">
              <w:rPr>
                <w:rFonts w:ascii="仿宋" w:eastAsia="仿宋" w:hAnsi="仿宋" w:cs="Arial"/>
                <w:sz w:val="15"/>
                <w:szCs w:val="15"/>
              </w:rPr>
              <w:t>1</w:t>
            </w:r>
            <w:r w:rsidRPr="00C454ED">
              <w:rPr>
                <w:rFonts w:ascii="仿宋" w:eastAsia="仿宋" w:hAnsi="仿宋" w:cs="Arial" w:hint="eastAsia"/>
                <w:sz w:val="15"/>
                <w:szCs w:val="15"/>
              </w:rPr>
              <w:t>人，授权</w:t>
            </w:r>
            <w:r w:rsidRPr="00C454ED">
              <w:rPr>
                <w:rFonts w:ascii="仿宋" w:eastAsia="仿宋" w:hAnsi="仿宋" w:cs="Arial"/>
                <w:sz w:val="15"/>
                <w:szCs w:val="15"/>
              </w:rPr>
              <w:t>3</w:t>
            </w:r>
            <w:r w:rsidRPr="00C454ED">
              <w:rPr>
                <w:rFonts w:ascii="仿宋" w:eastAsia="仿宋" w:hAnsi="仿宋" w:cs="Arial" w:hint="eastAsia"/>
                <w:sz w:val="15"/>
                <w:szCs w:val="15"/>
              </w:rPr>
              <w:t>项专利，</w:t>
            </w:r>
          </w:p>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获国家级项目1项</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2</w:t>
            </w:r>
            <w:r w:rsidRPr="00A51148">
              <w:rPr>
                <w:rFonts w:ascii="仿宋" w:eastAsia="仿宋" w:hAnsi="仿宋" w:cs="Arial"/>
                <w:sz w:val="18"/>
                <w:szCs w:val="18"/>
              </w:rPr>
              <w:t>8</w:t>
            </w:r>
          </w:p>
        </w:tc>
        <w:tc>
          <w:tcPr>
            <w:tcW w:w="1276"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2023JJ30243</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煤矿采空区液氮分形两相流动理论研究</w:t>
            </w:r>
          </w:p>
        </w:tc>
        <w:tc>
          <w:tcPr>
            <w:tcW w:w="992"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陈世强</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面上基金项目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5</w:t>
            </w:r>
            <w:r w:rsidRPr="00C454ED">
              <w:rPr>
                <w:rFonts w:ascii="仿宋" w:eastAsia="仿宋" w:hAnsi="仿宋" w:cs="Arial" w:hint="eastAsia"/>
                <w:sz w:val="15"/>
                <w:szCs w:val="15"/>
              </w:rPr>
              <w:t>篇论文，</w:t>
            </w:r>
          </w:p>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人才培养</w:t>
            </w:r>
            <w:r w:rsidRPr="00C454ED">
              <w:rPr>
                <w:rFonts w:ascii="仿宋" w:eastAsia="仿宋" w:hAnsi="仿宋" w:cs="Arial"/>
                <w:sz w:val="15"/>
                <w:szCs w:val="15"/>
              </w:rPr>
              <w:t>5</w:t>
            </w:r>
            <w:r w:rsidRPr="00C454ED">
              <w:rPr>
                <w:rFonts w:ascii="仿宋" w:eastAsia="仿宋" w:hAnsi="仿宋" w:cs="Arial" w:hint="eastAsia"/>
                <w:sz w:val="15"/>
                <w:szCs w:val="15"/>
              </w:rPr>
              <w:t>人，授权</w:t>
            </w:r>
            <w:r w:rsidRPr="00C454ED">
              <w:rPr>
                <w:rFonts w:ascii="仿宋" w:eastAsia="仿宋" w:hAnsi="仿宋" w:cs="Arial"/>
                <w:sz w:val="15"/>
                <w:szCs w:val="15"/>
              </w:rPr>
              <w:t>2</w:t>
            </w:r>
            <w:r w:rsidRPr="00C454ED">
              <w:rPr>
                <w:rFonts w:ascii="仿宋" w:eastAsia="仿宋" w:hAnsi="仿宋" w:cs="Arial" w:hint="eastAsia"/>
                <w:sz w:val="15"/>
                <w:szCs w:val="15"/>
              </w:rPr>
              <w:t>项专利，</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lastRenderedPageBreak/>
              <w:t>2</w:t>
            </w:r>
            <w:r w:rsidRPr="00A51148">
              <w:rPr>
                <w:rFonts w:ascii="仿宋" w:eastAsia="仿宋" w:hAnsi="仿宋" w:cs="Arial"/>
                <w:sz w:val="18"/>
                <w:szCs w:val="18"/>
              </w:rPr>
              <w:t>9</w:t>
            </w:r>
          </w:p>
        </w:tc>
        <w:tc>
          <w:tcPr>
            <w:tcW w:w="1276"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2023JJ40283</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密相流充填输送浆体流态化及持水特征时变演化机制研究</w:t>
            </w:r>
          </w:p>
        </w:tc>
        <w:tc>
          <w:tcPr>
            <w:tcW w:w="992"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高如高</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青年基金项目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3</w:t>
            </w:r>
            <w:r w:rsidRPr="00C454ED">
              <w:rPr>
                <w:rFonts w:ascii="仿宋" w:eastAsia="仿宋" w:hAnsi="仿宋" w:cs="Arial" w:hint="eastAsia"/>
                <w:sz w:val="15"/>
                <w:szCs w:val="15"/>
              </w:rPr>
              <w:t>篇论文，获国家级项目1项</w:t>
            </w:r>
          </w:p>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授权</w:t>
            </w:r>
            <w:r w:rsidRPr="00C454ED">
              <w:rPr>
                <w:rFonts w:ascii="仿宋" w:eastAsia="仿宋" w:hAnsi="仿宋" w:cs="Arial"/>
                <w:sz w:val="15"/>
                <w:szCs w:val="15"/>
              </w:rPr>
              <w:t>2</w:t>
            </w:r>
            <w:r w:rsidRPr="00C454ED">
              <w:rPr>
                <w:rFonts w:ascii="仿宋" w:eastAsia="仿宋" w:hAnsi="仿宋" w:cs="Arial" w:hint="eastAsia"/>
                <w:sz w:val="15"/>
                <w:szCs w:val="15"/>
              </w:rPr>
              <w:t>项专利，</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3</w:t>
            </w:r>
            <w:r w:rsidRPr="00A51148">
              <w:rPr>
                <w:rFonts w:ascii="仿宋" w:eastAsia="仿宋" w:hAnsi="仿宋" w:cs="Arial"/>
                <w:sz w:val="18"/>
                <w:szCs w:val="18"/>
              </w:rPr>
              <w:t>0</w:t>
            </w:r>
          </w:p>
        </w:tc>
        <w:tc>
          <w:tcPr>
            <w:tcW w:w="1276"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2023JJ30265</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深度胶囊网络可解释性研究及其在风电主轴承故障诊断中的应用</w:t>
            </w:r>
          </w:p>
        </w:tc>
        <w:tc>
          <w:tcPr>
            <w:tcW w:w="992"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陶洁</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面上基金项目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4</w:t>
            </w:r>
            <w:r w:rsidRPr="00C454ED">
              <w:rPr>
                <w:rFonts w:ascii="仿宋" w:eastAsia="仿宋" w:hAnsi="仿宋" w:cs="Arial" w:hint="eastAsia"/>
                <w:sz w:val="15"/>
                <w:szCs w:val="15"/>
              </w:rPr>
              <w:t>篇论文，</w:t>
            </w:r>
          </w:p>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人才培养</w:t>
            </w:r>
            <w:r w:rsidRPr="00C454ED">
              <w:rPr>
                <w:rFonts w:ascii="仿宋" w:eastAsia="仿宋" w:hAnsi="仿宋" w:cs="Arial"/>
                <w:sz w:val="15"/>
                <w:szCs w:val="15"/>
              </w:rPr>
              <w:t>4</w:t>
            </w:r>
            <w:r w:rsidRPr="00C454ED">
              <w:rPr>
                <w:rFonts w:ascii="仿宋" w:eastAsia="仿宋" w:hAnsi="仿宋" w:cs="Arial" w:hint="eastAsia"/>
                <w:sz w:val="15"/>
                <w:szCs w:val="15"/>
              </w:rPr>
              <w:t>人，授权</w:t>
            </w:r>
            <w:r w:rsidRPr="00C454ED">
              <w:rPr>
                <w:rFonts w:ascii="仿宋" w:eastAsia="仿宋" w:hAnsi="仿宋" w:cs="Arial"/>
                <w:sz w:val="15"/>
                <w:szCs w:val="15"/>
              </w:rPr>
              <w:t>3</w:t>
            </w:r>
            <w:r w:rsidRPr="00C454ED">
              <w:rPr>
                <w:rFonts w:ascii="仿宋" w:eastAsia="仿宋" w:hAnsi="仿宋" w:cs="Arial" w:hint="eastAsia"/>
                <w:sz w:val="15"/>
                <w:szCs w:val="15"/>
              </w:rPr>
              <w:t>项专利，</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3</w:t>
            </w:r>
            <w:r w:rsidRPr="00A51148">
              <w:rPr>
                <w:rFonts w:ascii="仿宋" w:eastAsia="仿宋" w:hAnsi="仿宋" w:cs="Arial"/>
                <w:sz w:val="18"/>
                <w:szCs w:val="18"/>
              </w:rPr>
              <w:t>1</w:t>
            </w:r>
          </w:p>
        </w:tc>
        <w:tc>
          <w:tcPr>
            <w:tcW w:w="1276"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2023JJ30238</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融合多源数据的湖南省外来入侵植物物种适生地时空预测</w:t>
            </w:r>
          </w:p>
        </w:tc>
        <w:tc>
          <w:tcPr>
            <w:tcW w:w="992" w:type="dxa"/>
            <w:vAlign w:val="center"/>
          </w:tcPr>
          <w:p w:rsidR="00DF6FCD" w:rsidRPr="00A51148" w:rsidRDefault="00DF6FCD" w:rsidP="00E957BA">
            <w:pPr>
              <w:jc w:val="center"/>
              <w:rPr>
                <w:rFonts w:ascii="仿宋" w:eastAsia="仿宋" w:hAnsi="仿宋"/>
                <w:color w:val="333333"/>
                <w:sz w:val="18"/>
                <w:szCs w:val="18"/>
                <w:shd w:val="clear" w:color="auto" w:fill="FBFBFB"/>
              </w:rPr>
            </w:pPr>
            <w:r w:rsidRPr="00A51148">
              <w:rPr>
                <w:rFonts w:ascii="仿宋" w:eastAsia="仿宋" w:hAnsi="仿宋" w:hint="eastAsia"/>
                <w:color w:val="333333"/>
                <w:sz w:val="18"/>
                <w:szCs w:val="18"/>
                <w:shd w:val="clear" w:color="auto" w:fill="FBFBFB"/>
              </w:rPr>
              <w:t>肖巍峰</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面上基金项目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4</w:t>
            </w:r>
            <w:r w:rsidRPr="00C454ED">
              <w:rPr>
                <w:rFonts w:ascii="仿宋" w:eastAsia="仿宋" w:hAnsi="仿宋" w:cs="Arial" w:hint="eastAsia"/>
                <w:sz w:val="15"/>
                <w:szCs w:val="15"/>
              </w:rPr>
              <w:t>篇论文，</w:t>
            </w:r>
          </w:p>
          <w:p w:rsidR="00DF6FCD" w:rsidRPr="00C454ED" w:rsidRDefault="00DF6FCD" w:rsidP="00E957BA">
            <w:pPr>
              <w:jc w:val="center"/>
              <w:rPr>
                <w:rFonts w:ascii="仿宋" w:eastAsia="仿宋" w:hAnsi="仿宋" w:cs="Arial"/>
                <w:sz w:val="15"/>
                <w:szCs w:val="15"/>
              </w:rPr>
            </w:pPr>
            <w:bookmarkStart w:id="6" w:name="OLE_LINK5"/>
            <w:bookmarkStart w:id="7" w:name="OLE_LINK6"/>
            <w:r w:rsidRPr="00C454ED">
              <w:rPr>
                <w:rFonts w:ascii="仿宋" w:eastAsia="仿宋" w:hAnsi="仿宋" w:cs="Arial" w:hint="eastAsia"/>
                <w:sz w:val="15"/>
                <w:szCs w:val="15"/>
              </w:rPr>
              <w:t>人才培养</w:t>
            </w:r>
            <w:r w:rsidRPr="00C454ED">
              <w:rPr>
                <w:rFonts w:ascii="仿宋" w:eastAsia="仿宋" w:hAnsi="仿宋" w:cs="Arial"/>
                <w:sz w:val="15"/>
                <w:szCs w:val="15"/>
              </w:rPr>
              <w:t>1</w:t>
            </w:r>
            <w:r w:rsidRPr="00C454ED">
              <w:rPr>
                <w:rFonts w:ascii="仿宋" w:eastAsia="仿宋" w:hAnsi="仿宋" w:cs="Arial" w:hint="eastAsia"/>
                <w:sz w:val="15"/>
                <w:szCs w:val="15"/>
              </w:rPr>
              <w:t>人，</w:t>
            </w:r>
            <w:bookmarkEnd w:id="6"/>
            <w:bookmarkEnd w:id="7"/>
            <w:r w:rsidRPr="00C454ED">
              <w:rPr>
                <w:rFonts w:ascii="仿宋" w:eastAsia="仿宋" w:hAnsi="仿宋" w:cs="Arial" w:hint="eastAsia"/>
                <w:sz w:val="15"/>
                <w:szCs w:val="15"/>
              </w:rPr>
              <w:t>授权</w:t>
            </w:r>
            <w:r w:rsidRPr="00C454ED">
              <w:rPr>
                <w:rFonts w:ascii="仿宋" w:eastAsia="仿宋" w:hAnsi="仿宋" w:cs="Arial"/>
                <w:sz w:val="15"/>
                <w:szCs w:val="15"/>
              </w:rPr>
              <w:t>1</w:t>
            </w:r>
            <w:r w:rsidRPr="00C454ED">
              <w:rPr>
                <w:rFonts w:ascii="仿宋" w:eastAsia="仿宋" w:hAnsi="仿宋" w:cs="Arial" w:hint="eastAsia"/>
                <w:sz w:val="15"/>
                <w:szCs w:val="15"/>
              </w:rPr>
              <w:t>项专利，</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合格</w:t>
            </w:r>
          </w:p>
        </w:tc>
      </w:tr>
      <w:tr w:rsidR="00DF6FCD" w:rsidTr="00DF6FCD">
        <w:trPr>
          <w:trHeight w:val="320"/>
        </w:trPr>
        <w:tc>
          <w:tcPr>
            <w:tcW w:w="704" w:type="dxa"/>
            <w:vAlign w:val="bottom"/>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3</w:t>
            </w:r>
            <w:r w:rsidRPr="00A51148">
              <w:rPr>
                <w:rFonts w:ascii="仿宋" w:eastAsia="仿宋" w:hAnsi="仿宋" w:cs="Arial"/>
                <w:sz w:val="18"/>
                <w:szCs w:val="18"/>
              </w:rPr>
              <w:t>2</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hint="eastAsia"/>
                <w:color w:val="333333"/>
                <w:sz w:val="18"/>
                <w:szCs w:val="18"/>
                <w:shd w:val="clear" w:color="auto" w:fill="FBFBFB"/>
              </w:rPr>
              <w:t>2023JJ40276</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高性能N-C@ Sn4P3复合材料的可控合成及构效关系研究</w:t>
            </w:r>
          </w:p>
        </w:tc>
        <w:tc>
          <w:tcPr>
            <w:tcW w:w="992" w:type="dxa"/>
            <w:vAlign w:val="center"/>
          </w:tcPr>
          <w:p w:rsidR="00DF6FCD" w:rsidRPr="00A51148" w:rsidRDefault="00DF6FCD" w:rsidP="00E957BA">
            <w:pPr>
              <w:jc w:val="center"/>
              <w:rPr>
                <w:rFonts w:ascii="仿宋" w:eastAsia="仿宋" w:hAnsi="仿宋" w:cs="Arial"/>
                <w:sz w:val="18"/>
                <w:szCs w:val="18"/>
              </w:rPr>
            </w:pPr>
            <w:r>
              <w:rPr>
                <w:rFonts w:ascii="仿宋" w:eastAsia="仿宋" w:hAnsi="仿宋" w:hint="eastAsia"/>
                <w:color w:val="333333"/>
                <w:sz w:val="18"/>
                <w:szCs w:val="18"/>
                <w:shd w:val="clear" w:color="auto" w:fill="FBFBFB"/>
              </w:rPr>
              <w:t>*</w:t>
            </w:r>
            <w:r>
              <w:rPr>
                <w:rFonts w:ascii="仿宋" w:eastAsia="仿宋" w:hAnsi="仿宋"/>
                <w:color w:val="333333"/>
                <w:sz w:val="18"/>
                <w:szCs w:val="18"/>
                <w:shd w:val="clear" w:color="auto" w:fill="FBFBFB"/>
              </w:rPr>
              <w:t>**</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w:t>
            </w:r>
            <w:bookmarkStart w:id="8" w:name="OLE_LINK10"/>
            <w:bookmarkStart w:id="9" w:name="OLE_LINK11"/>
            <w:r w:rsidRPr="00A51148">
              <w:rPr>
                <w:rFonts w:ascii="仿宋" w:eastAsia="仿宋" w:hAnsi="仿宋" w:cs="Arial"/>
                <w:sz w:val="18"/>
                <w:szCs w:val="18"/>
              </w:rPr>
              <w:t>12-</w:t>
            </w:r>
            <w:bookmarkEnd w:id="8"/>
            <w:bookmarkEnd w:id="9"/>
            <w:r w:rsidRPr="00A51148">
              <w:rPr>
                <w:rFonts w:ascii="仿宋" w:eastAsia="仿宋" w:hAnsi="仿宋" w:cs="Arial"/>
                <w:sz w:val="18"/>
                <w:szCs w:val="18"/>
              </w:rPr>
              <w:t>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青年基金项目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1</w:t>
            </w:r>
            <w:r w:rsidRPr="00C454ED">
              <w:rPr>
                <w:rFonts w:ascii="仿宋" w:eastAsia="仿宋" w:hAnsi="仿宋" w:cs="Arial" w:hint="eastAsia"/>
                <w:sz w:val="15"/>
                <w:szCs w:val="15"/>
              </w:rPr>
              <w:t>篇论文，</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未达到结题要求，不合格</w:t>
            </w:r>
          </w:p>
        </w:tc>
      </w:tr>
      <w:tr w:rsidR="00DF6FCD" w:rsidTr="00DF6FCD">
        <w:trPr>
          <w:trHeight w:val="320"/>
        </w:trPr>
        <w:tc>
          <w:tcPr>
            <w:tcW w:w="704" w:type="dxa"/>
            <w:vAlign w:val="bottom"/>
          </w:tcPr>
          <w:p w:rsidR="00DF6FCD" w:rsidRPr="00A103C3" w:rsidRDefault="00DF6FCD" w:rsidP="00E957BA">
            <w:pPr>
              <w:jc w:val="center"/>
              <w:rPr>
                <w:rFonts w:ascii="仿宋" w:eastAsia="仿宋" w:hAnsi="仿宋" w:hint="eastAsia"/>
                <w:color w:val="333333"/>
                <w:sz w:val="18"/>
                <w:szCs w:val="18"/>
                <w:shd w:val="clear" w:color="auto" w:fill="FBFBFB"/>
              </w:rPr>
            </w:pPr>
            <w:r w:rsidRPr="00A103C3">
              <w:rPr>
                <w:rFonts w:ascii="仿宋" w:eastAsia="仿宋" w:hAnsi="仿宋" w:hint="eastAsia"/>
                <w:color w:val="333333"/>
                <w:sz w:val="18"/>
                <w:szCs w:val="18"/>
                <w:shd w:val="clear" w:color="auto" w:fill="FBFBFB"/>
              </w:rPr>
              <w:t>3</w:t>
            </w:r>
            <w:r w:rsidRPr="00A103C3">
              <w:rPr>
                <w:rFonts w:ascii="仿宋" w:eastAsia="仿宋" w:hAnsi="仿宋"/>
                <w:color w:val="333333"/>
                <w:sz w:val="18"/>
                <w:szCs w:val="18"/>
                <w:shd w:val="clear" w:color="auto" w:fill="FBFBFB"/>
              </w:rPr>
              <w:t>3</w:t>
            </w:r>
          </w:p>
        </w:tc>
        <w:tc>
          <w:tcPr>
            <w:tcW w:w="1276" w:type="dxa"/>
            <w:vAlign w:val="center"/>
          </w:tcPr>
          <w:p w:rsidR="00DF6FCD" w:rsidRPr="00A51148" w:rsidRDefault="00DF6FCD" w:rsidP="00E957BA">
            <w:pPr>
              <w:widowControl/>
              <w:spacing w:line="240" w:lineRule="atLeast"/>
              <w:jc w:val="center"/>
              <w:rPr>
                <w:rFonts w:ascii="仿宋" w:eastAsia="仿宋" w:hAnsi="仿宋"/>
                <w:color w:val="333333"/>
                <w:sz w:val="18"/>
                <w:szCs w:val="18"/>
              </w:rPr>
            </w:pPr>
            <w:r w:rsidRPr="00A51148">
              <w:rPr>
                <w:rFonts w:ascii="仿宋" w:eastAsia="仿宋" w:hAnsi="仿宋" w:hint="eastAsia"/>
                <w:color w:val="333333"/>
                <w:sz w:val="18"/>
                <w:szCs w:val="18"/>
              </w:rPr>
              <w:t>2023JJ40278</w:t>
            </w:r>
          </w:p>
        </w:tc>
        <w:tc>
          <w:tcPr>
            <w:tcW w:w="2693"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基于非重氮金属卡宾途径的新型叶立德重排反应研究及应用</w:t>
            </w:r>
          </w:p>
        </w:tc>
        <w:tc>
          <w:tcPr>
            <w:tcW w:w="992" w:type="dxa"/>
            <w:vAlign w:val="center"/>
          </w:tcPr>
          <w:p w:rsidR="00DF6FCD" w:rsidRPr="00A51148" w:rsidRDefault="00DF6FCD" w:rsidP="00E957BA">
            <w:pPr>
              <w:jc w:val="center"/>
              <w:rPr>
                <w:rFonts w:ascii="仿宋" w:eastAsia="仿宋" w:hAnsi="仿宋"/>
                <w:color w:val="333333"/>
                <w:sz w:val="18"/>
                <w:szCs w:val="18"/>
                <w:shd w:val="clear" w:color="auto" w:fill="FBFBFB"/>
              </w:rPr>
            </w:pPr>
            <w:r>
              <w:rPr>
                <w:rFonts w:ascii="仿宋" w:eastAsia="仿宋" w:hAnsi="仿宋" w:hint="eastAsia"/>
                <w:color w:val="333333"/>
                <w:sz w:val="18"/>
                <w:szCs w:val="18"/>
                <w:shd w:val="clear" w:color="auto" w:fill="FBFBFB"/>
              </w:rPr>
              <w:t>*</w:t>
            </w:r>
            <w:r>
              <w:rPr>
                <w:rFonts w:ascii="仿宋" w:eastAsia="仿宋" w:hAnsi="仿宋"/>
                <w:color w:val="333333"/>
                <w:sz w:val="18"/>
                <w:szCs w:val="18"/>
                <w:shd w:val="clear" w:color="auto" w:fill="FBFBFB"/>
              </w:rPr>
              <w:t>**</w:t>
            </w:r>
          </w:p>
        </w:tc>
        <w:tc>
          <w:tcPr>
            <w:tcW w:w="2410"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2023-01-01---2025-12-31</w:t>
            </w:r>
          </w:p>
        </w:tc>
        <w:tc>
          <w:tcPr>
            <w:tcW w:w="1418"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hint="eastAsia"/>
                <w:sz w:val="18"/>
                <w:szCs w:val="18"/>
              </w:rPr>
              <w:t>青年基金项目</w:t>
            </w:r>
          </w:p>
        </w:tc>
        <w:tc>
          <w:tcPr>
            <w:tcW w:w="1134"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直接验收</w:t>
            </w:r>
          </w:p>
        </w:tc>
        <w:tc>
          <w:tcPr>
            <w:tcW w:w="1842" w:type="dxa"/>
            <w:vAlign w:val="center"/>
          </w:tcPr>
          <w:p w:rsidR="00DF6FCD" w:rsidRPr="00C454ED" w:rsidRDefault="00DF6FCD" w:rsidP="00E957BA">
            <w:pPr>
              <w:jc w:val="center"/>
              <w:rPr>
                <w:rFonts w:ascii="仿宋" w:eastAsia="仿宋" w:hAnsi="仿宋" w:cs="Arial"/>
                <w:sz w:val="15"/>
                <w:szCs w:val="15"/>
              </w:rPr>
            </w:pPr>
            <w:r w:rsidRPr="00C454ED">
              <w:rPr>
                <w:rFonts w:ascii="仿宋" w:eastAsia="仿宋" w:hAnsi="仿宋" w:cs="Arial" w:hint="eastAsia"/>
                <w:sz w:val="15"/>
                <w:szCs w:val="15"/>
              </w:rPr>
              <w:t>发表</w:t>
            </w:r>
            <w:r w:rsidRPr="00C454ED">
              <w:rPr>
                <w:rFonts w:ascii="仿宋" w:eastAsia="仿宋" w:hAnsi="仿宋" w:cs="Arial"/>
                <w:sz w:val="15"/>
                <w:szCs w:val="15"/>
              </w:rPr>
              <w:t>1</w:t>
            </w:r>
            <w:r w:rsidRPr="00C454ED">
              <w:rPr>
                <w:rFonts w:ascii="仿宋" w:eastAsia="仿宋" w:hAnsi="仿宋" w:cs="Arial" w:hint="eastAsia"/>
                <w:sz w:val="15"/>
                <w:szCs w:val="15"/>
              </w:rPr>
              <w:t>篇论文，</w:t>
            </w:r>
          </w:p>
        </w:tc>
        <w:tc>
          <w:tcPr>
            <w:tcW w:w="1276" w:type="dxa"/>
            <w:vAlign w:val="center"/>
          </w:tcPr>
          <w:p w:rsidR="00DF6FCD" w:rsidRPr="00A51148" w:rsidRDefault="00DF6FCD" w:rsidP="00E957BA">
            <w:pPr>
              <w:jc w:val="center"/>
              <w:rPr>
                <w:rFonts w:ascii="仿宋" w:eastAsia="仿宋" w:hAnsi="仿宋" w:cs="Arial"/>
                <w:sz w:val="18"/>
                <w:szCs w:val="18"/>
              </w:rPr>
            </w:pPr>
            <w:r w:rsidRPr="00A51148">
              <w:rPr>
                <w:rFonts w:ascii="仿宋" w:eastAsia="仿宋" w:hAnsi="仿宋" w:cs="Arial"/>
                <w:sz w:val="18"/>
                <w:szCs w:val="18"/>
              </w:rPr>
              <w:t>未达结题要求</w:t>
            </w:r>
            <w:r w:rsidRPr="00A51148">
              <w:rPr>
                <w:rFonts w:ascii="仿宋" w:eastAsia="仿宋" w:hAnsi="仿宋" w:cs="Arial" w:hint="eastAsia"/>
                <w:sz w:val="18"/>
                <w:szCs w:val="18"/>
              </w:rPr>
              <w:t>，</w:t>
            </w:r>
            <w:r w:rsidRPr="00A51148">
              <w:rPr>
                <w:rFonts w:ascii="仿宋" w:eastAsia="仿宋" w:hAnsi="仿宋" w:cs="Arial"/>
                <w:sz w:val="18"/>
                <w:szCs w:val="18"/>
              </w:rPr>
              <w:t>不合格</w:t>
            </w:r>
          </w:p>
        </w:tc>
      </w:tr>
    </w:tbl>
    <w:p w:rsidR="00DF6FCD" w:rsidRPr="00115181" w:rsidRDefault="00DF6FCD" w:rsidP="00DF6FCD">
      <w:pPr>
        <w:ind w:rightChars="-149" w:right="-313"/>
        <w:rPr>
          <w:rFonts w:ascii="Nimbus Roman No9 L" w:eastAsia="仿宋" w:hAnsi="Nimbus Roman No9 L" w:cs="Nimbus Roman No9 L" w:hint="eastAsia"/>
          <w:szCs w:val="21"/>
        </w:rPr>
      </w:pPr>
    </w:p>
    <w:p w:rsidR="00DF6FCD" w:rsidRDefault="00DF6FCD" w:rsidP="00DF6FCD"/>
    <w:p w:rsidR="007A1647" w:rsidRPr="00DF6FCD" w:rsidRDefault="00DF6FCD"/>
    <w:sectPr w:rsidR="007A1647" w:rsidRPr="00DF6FCD" w:rsidSect="00DF6FCD">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Roman No9 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FCD"/>
    <w:rsid w:val="00C35E8E"/>
    <w:rsid w:val="00DF6FCD"/>
    <w:rsid w:val="00FD6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24250-1726-455D-9817-B34C43A1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FC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F6FCD"/>
    <w:pPr>
      <w:spacing w:beforeAutospacing="1" w:afterAutospacing="1"/>
      <w:jc w:val="left"/>
    </w:pPr>
    <w:rPr>
      <w:rFonts w:cs="Times New Roman"/>
      <w:kern w:val="0"/>
      <w:sz w:val="24"/>
    </w:rPr>
  </w:style>
  <w:style w:type="table" w:styleId="a4">
    <w:name w:val="Table Grid"/>
    <w:basedOn w:val="a1"/>
    <w:qFormat/>
    <w:rsid w:val="00DF6FC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531</Words>
  <Characters>3032</Characters>
  <Application>Microsoft Office Word</Application>
  <DocSecurity>0</DocSecurity>
  <Lines>25</Lines>
  <Paragraphs>7</Paragraphs>
  <ScaleCrop>false</ScaleCrop>
  <Company>Microsoft</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曾志前</dc:creator>
  <cp:keywords/>
  <dc:description/>
  <cp:lastModifiedBy>曾志前</cp:lastModifiedBy>
  <cp:revision>1</cp:revision>
  <dcterms:created xsi:type="dcterms:W3CDTF">2025-07-14T02:45:00Z</dcterms:created>
  <dcterms:modified xsi:type="dcterms:W3CDTF">2025-07-14T02:50:00Z</dcterms:modified>
</cp:coreProperties>
</file>